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093" w:rsidRDefault="00694093" w:rsidP="00694093"/>
    <w:p w:rsidR="00694093" w:rsidRDefault="00694093" w:rsidP="00694093"/>
    <w:p w:rsidR="00694093" w:rsidRDefault="00694093" w:rsidP="00694093">
      <w:pPr>
        <w:pStyle w:val="Default"/>
      </w:pPr>
    </w:p>
    <w:p w:rsidR="00694093" w:rsidRPr="00C94EA3" w:rsidRDefault="00694093" w:rsidP="00C94EA3">
      <w:pPr>
        <w:pStyle w:val="Default"/>
        <w:jc w:val="center"/>
        <w:rPr>
          <w:rFonts w:ascii="UD デジタル 教科書体 NK-R" w:eastAsia="UD デジタル 教科書体 NK-R"/>
          <w:sz w:val="44"/>
          <w:szCs w:val="44"/>
        </w:rPr>
      </w:pPr>
      <w:r w:rsidRPr="00C94EA3">
        <w:rPr>
          <w:rFonts w:ascii="UD デジタル 教科書体 NK-R" w:eastAsia="UD デジタル 教科書体 NK-R" w:hint="eastAsia"/>
          <w:sz w:val="44"/>
          <w:szCs w:val="44"/>
        </w:rPr>
        <w:t>宮古島市未来創造センター</w:t>
      </w:r>
    </w:p>
    <w:p w:rsidR="00694093" w:rsidRPr="00C94EA3" w:rsidRDefault="00694093" w:rsidP="00C94EA3">
      <w:pPr>
        <w:pStyle w:val="Default"/>
        <w:jc w:val="center"/>
        <w:rPr>
          <w:rFonts w:ascii="UD デジタル 教科書体 NK-R" w:eastAsia="UD デジタル 教科書体 NK-R"/>
          <w:sz w:val="44"/>
          <w:szCs w:val="44"/>
        </w:rPr>
      </w:pPr>
      <w:r w:rsidRPr="00C94EA3">
        <w:rPr>
          <w:rFonts w:ascii="UD デジタル 教科書体 NK-R" w:eastAsia="UD デジタル 教科書体 NK-R" w:hint="eastAsia"/>
          <w:sz w:val="44"/>
          <w:szCs w:val="44"/>
        </w:rPr>
        <w:t>サービスコーナー運営に関する仕様書</w:t>
      </w:r>
    </w:p>
    <w:p w:rsidR="00694093" w:rsidRPr="00160661" w:rsidRDefault="003F736B" w:rsidP="00694093">
      <w:pPr>
        <w:pStyle w:val="Default"/>
        <w:rPr>
          <w:sz w:val="40"/>
          <w:szCs w:val="40"/>
        </w:rPr>
      </w:pPr>
      <w:r>
        <w:rPr>
          <w:rFonts w:hint="eastAsia"/>
          <w:sz w:val="44"/>
          <w:szCs w:val="44"/>
        </w:rPr>
        <w:t xml:space="preserve">　　　　　　　　　　　　</w:t>
      </w:r>
      <w:bookmarkStart w:id="0" w:name="_GoBack"/>
      <w:bookmarkEnd w:id="0"/>
    </w:p>
    <w:p w:rsidR="00694093" w:rsidRDefault="00694093" w:rsidP="00694093">
      <w:pPr>
        <w:pStyle w:val="Default"/>
        <w:rPr>
          <w:sz w:val="44"/>
          <w:szCs w:val="44"/>
        </w:rPr>
      </w:pPr>
    </w:p>
    <w:p w:rsidR="00C94EA3" w:rsidRDefault="00C94EA3" w:rsidP="00694093">
      <w:pPr>
        <w:pStyle w:val="Default"/>
        <w:rPr>
          <w:sz w:val="44"/>
          <w:szCs w:val="44"/>
        </w:rPr>
      </w:pPr>
      <w:r w:rsidRPr="00694093">
        <w:rPr>
          <w:rFonts w:hint="eastAsia"/>
          <w:noProof/>
          <w:sz w:val="44"/>
          <w:szCs w:val="44"/>
        </w:rPr>
        <w:drawing>
          <wp:anchor distT="0" distB="0" distL="114300" distR="114300" simplePos="0" relativeHeight="251658240" behindDoc="0" locked="0" layoutInCell="1" allowOverlap="1">
            <wp:simplePos x="0" y="0"/>
            <wp:positionH relativeFrom="column">
              <wp:posOffset>946785</wp:posOffset>
            </wp:positionH>
            <wp:positionV relativeFrom="paragraph">
              <wp:posOffset>291465</wp:posOffset>
            </wp:positionV>
            <wp:extent cx="3794760" cy="256032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2560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4EA3" w:rsidRDefault="00C94EA3" w:rsidP="00694093">
      <w:pPr>
        <w:pStyle w:val="Default"/>
        <w:rPr>
          <w:sz w:val="44"/>
          <w:szCs w:val="44"/>
        </w:rPr>
      </w:pPr>
    </w:p>
    <w:p w:rsidR="00C94EA3" w:rsidRDefault="00C94EA3" w:rsidP="00694093">
      <w:pPr>
        <w:pStyle w:val="Default"/>
        <w:rPr>
          <w:sz w:val="44"/>
          <w:szCs w:val="44"/>
        </w:rPr>
      </w:pPr>
    </w:p>
    <w:p w:rsidR="00C94EA3" w:rsidRDefault="00C94EA3" w:rsidP="00694093">
      <w:pPr>
        <w:pStyle w:val="Default"/>
        <w:rPr>
          <w:sz w:val="44"/>
          <w:szCs w:val="44"/>
        </w:rPr>
      </w:pPr>
    </w:p>
    <w:p w:rsidR="00C94EA3" w:rsidRDefault="00C94EA3" w:rsidP="00694093">
      <w:pPr>
        <w:pStyle w:val="Default"/>
        <w:rPr>
          <w:sz w:val="44"/>
          <w:szCs w:val="44"/>
        </w:rPr>
      </w:pPr>
    </w:p>
    <w:p w:rsidR="00C94EA3" w:rsidRDefault="00C94EA3" w:rsidP="00694093">
      <w:pPr>
        <w:pStyle w:val="Default"/>
        <w:rPr>
          <w:sz w:val="44"/>
          <w:szCs w:val="44"/>
        </w:rPr>
      </w:pPr>
    </w:p>
    <w:p w:rsidR="00694093" w:rsidRDefault="00694093" w:rsidP="00694093">
      <w:pPr>
        <w:pStyle w:val="Default"/>
        <w:rPr>
          <w:sz w:val="44"/>
          <w:szCs w:val="44"/>
        </w:rPr>
      </w:pPr>
    </w:p>
    <w:p w:rsidR="00694093" w:rsidRDefault="00694093" w:rsidP="00694093">
      <w:pPr>
        <w:pStyle w:val="Default"/>
        <w:rPr>
          <w:sz w:val="44"/>
          <w:szCs w:val="44"/>
        </w:rPr>
      </w:pPr>
    </w:p>
    <w:p w:rsidR="00C94EA3" w:rsidRDefault="00C94EA3" w:rsidP="00694093">
      <w:pPr>
        <w:pStyle w:val="Default"/>
        <w:rPr>
          <w:sz w:val="44"/>
          <w:szCs w:val="44"/>
        </w:rPr>
      </w:pPr>
    </w:p>
    <w:p w:rsidR="00C94EA3" w:rsidRDefault="00C94EA3" w:rsidP="00694093">
      <w:pPr>
        <w:pStyle w:val="Default"/>
        <w:rPr>
          <w:sz w:val="44"/>
          <w:szCs w:val="44"/>
        </w:rPr>
      </w:pPr>
    </w:p>
    <w:p w:rsidR="00694093" w:rsidRPr="00C94EA3" w:rsidRDefault="00694093" w:rsidP="00C94EA3">
      <w:pPr>
        <w:pStyle w:val="Default"/>
        <w:snapToGrid w:val="0"/>
        <w:jc w:val="center"/>
        <w:rPr>
          <w:rFonts w:ascii="UD デジタル 教科書体 NK-R" w:eastAsia="UD デジタル 教科書体 NK-R"/>
          <w:sz w:val="40"/>
          <w:szCs w:val="40"/>
        </w:rPr>
      </w:pPr>
      <w:r w:rsidRPr="00C94EA3">
        <w:rPr>
          <w:rFonts w:ascii="UD デジタル 教科書体 NK-R" w:eastAsia="UD デジタル 教科書体 NK-R" w:hint="eastAsia"/>
          <w:sz w:val="40"/>
          <w:szCs w:val="40"/>
        </w:rPr>
        <w:t>宮古島市</w:t>
      </w:r>
      <w:r w:rsidR="00BC32BB">
        <w:rPr>
          <w:rFonts w:ascii="UD デジタル 教科書体 NK-R" w:eastAsia="UD デジタル 教科書体 NK-R" w:hint="eastAsia"/>
          <w:sz w:val="40"/>
          <w:szCs w:val="40"/>
        </w:rPr>
        <w:t>立図書館</w:t>
      </w:r>
    </w:p>
    <w:p w:rsidR="00C94EA3" w:rsidRDefault="00694093" w:rsidP="00C94EA3">
      <w:pPr>
        <w:snapToGrid w:val="0"/>
        <w:jc w:val="center"/>
        <w:rPr>
          <w:rFonts w:ascii="UD デジタル 教科書体 NK-R" w:eastAsia="UD デジタル 教科書体 NK-R"/>
          <w:sz w:val="20"/>
          <w:szCs w:val="20"/>
        </w:rPr>
      </w:pPr>
      <w:r w:rsidRPr="00C94EA3">
        <w:rPr>
          <w:rFonts w:ascii="UD デジタル 教科書体 NK-R" w:eastAsia="UD デジタル 教科書体 NK-R" w:hint="eastAsia"/>
          <w:sz w:val="40"/>
          <w:szCs w:val="40"/>
        </w:rPr>
        <w:t>令和</w:t>
      </w:r>
      <w:r w:rsidR="00571D56">
        <w:rPr>
          <w:rFonts w:ascii="UD デジタル 教科書体 NK-R" w:eastAsia="UD デジタル 教科書体 NK-R" w:hint="eastAsia"/>
          <w:sz w:val="40"/>
          <w:szCs w:val="40"/>
        </w:rPr>
        <w:t>７</w:t>
      </w:r>
      <w:r w:rsidRPr="00C94EA3">
        <w:rPr>
          <w:rFonts w:ascii="UD デジタル 教科書体 NK-R" w:eastAsia="UD デジタル 教科書体 NK-R" w:hint="eastAsia"/>
          <w:sz w:val="40"/>
          <w:szCs w:val="40"/>
        </w:rPr>
        <w:t>年</w:t>
      </w:r>
      <w:r w:rsidR="00270D9D">
        <w:rPr>
          <w:rFonts w:ascii="UD デジタル 教科書体 NK-R" w:eastAsia="UD デジタル 教科書体 NK-R" w:hint="eastAsia"/>
          <w:sz w:val="40"/>
          <w:szCs w:val="40"/>
        </w:rPr>
        <w:t>９</w:t>
      </w:r>
      <w:r w:rsidRPr="00C94EA3">
        <w:rPr>
          <w:rFonts w:ascii="UD デジタル 教科書体 NK-R" w:eastAsia="UD デジタル 教科書体 NK-R" w:hint="eastAsia"/>
          <w:sz w:val="40"/>
          <w:szCs w:val="40"/>
        </w:rPr>
        <w:t>月</w:t>
      </w:r>
    </w:p>
    <w:p w:rsidR="00C94EA3" w:rsidRDefault="00C94EA3" w:rsidP="00C94EA3">
      <w:pPr>
        <w:snapToGrid w:val="0"/>
        <w:jc w:val="center"/>
        <w:rPr>
          <w:rFonts w:ascii="UD デジタル 教科書体 NK-R" w:eastAsia="UD デジタル 教科書体 NK-R"/>
          <w:sz w:val="20"/>
          <w:szCs w:val="20"/>
        </w:rPr>
      </w:pPr>
    </w:p>
    <w:p w:rsidR="00571D56" w:rsidRDefault="00571D56" w:rsidP="00C94EA3">
      <w:pPr>
        <w:snapToGrid w:val="0"/>
        <w:jc w:val="center"/>
        <w:rPr>
          <w:rFonts w:ascii="UD デジタル 教科書体 NK-R" w:eastAsia="UD デジタル 教科書体 NK-R"/>
          <w:sz w:val="20"/>
          <w:szCs w:val="20"/>
        </w:rPr>
      </w:pPr>
    </w:p>
    <w:p w:rsidR="00571D56" w:rsidRPr="00C94EA3" w:rsidRDefault="00571D56" w:rsidP="00C94EA3">
      <w:pPr>
        <w:snapToGrid w:val="0"/>
        <w:jc w:val="center"/>
        <w:rPr>
          <w:rFonts w:ascii="UD デジタル 教科書体 NK-R" w:eastAsia="UD デジタル 教科書体 NK-R"/>
          <w:sz w:val="20"/>
          <w:szCs w:val="20"/>
        </w:rPr>
      </w:pPr>
    </w:p>
    <w:p w:rsidR="00571D56" w:rsidRPr="004F3341" w:rsidRDefault="00694093" w:rsidP="006C7008">
      <w:pPr>
        <w:pStyle w:val="Default"/>
        <w:snapToGrid w:val="0"/>
        <w:rPr>
          <w:rFonts w:ascii="UD デジタル 教科書体 NK-R" w:eastAsia="UD デジタル 教科書体 NK-R"/>
          <w:b/>
          <w:sz w:val="28"/>
          <w:szCs w:val="28"/>
          <w:u w:val="single"/>
        </w:rPr>
      </w:pPr>
      <w:r w:rsidRPr="004F3341">
        <w:rPr>
          <w:rFonts w:ascii="UD デジタル 教科書体 NK-R" w:eastAsia="UD デジタル 教科書体 NK-R" w:hint="eastAsia"/>
          <w:b/>
          <w:sz w:val="28"/>
          <w:szCs w:val="28"/>
          <w:u w:val="single"/>
        </w:rPr>
        <w:lastRenderedPageBreak/>
        <w:t>１</w:t>
      </w:r>
      <w:r w:rsidR="00C94EA3" w:rsidRPr="004F3341">
        <w:rPr>
          <w:rFonts w:ascii="UD デジタル 教科書体 NK-R" w:eastAsia="UD デジタル 教科書体 NK-R" w:hint="eastAsia"/>
          <w:b/>
          <w:sz w:val="28"/>
          <w:szCs w:val="28"/>
          <w:u w:val="single"/>
        </w:rPr>
        <w:t xml:space="preserve"> </w:t>
      </w:r>
      <w:r w:rsidRPr="004F3341">
        <w:rPr>
          <w:rFonts w:ascii="UD デジタル 教科書体 NK-R" w:eastAsia="UD デジタル 教科書体 NK-R" w:hint="eastAsia"/>
          <w:b/>
          <w:sz w:val="28"/>
          <w:szCs w:val="28"/>
          <w:u w:val="single"/>
        </w:rPr>
        <w:t>運営</w:t>
      </w:r>
      <w:r w:rsidR="00AC1D6D">
        <w:rPr>
          <w:rFonts w:ascii="UD デジタル 教科書体 NK-R" w:eastAsia="UD デジタル 教科書体 NK-R" w:hint="eastAsia"/>
          <w:b/>
          <w:sz w:val="28"/>
          <w:szCs w:val="28"/>
          <w:u w:val="single"/>
        </w:rPr>
        <w:t xml:space="preserve">施設概要　</w:t>
      </w:r>
    </w:p>
    <w:p w:rsidR="00C94EA3" w:rsidRPr="006C7008" w:rsidRDefault="00C94EA3" w:rsidP="006C7008">
      <w:pPr>
        <w:pStyle w:val="Default"/>
        <w:snapToGrid w:val="0"/>
        <w:rPr>
          <w:rFonts w:ascii="UD デジタル 教科書体 NK-R" w:eastAsia="UD デジタル 教科書体 NK-R"/>
          <w:u w:val="single"/>
        </w:rPr>
      </w:pPr>
    </w:p>
    <w:p w:rsidR="006C7008" w:rsidRPr="006C7008" w:rsidRDefault="002634DE" w:rsidP="002634DE">
      <w:pPr>
        <w:pStyle w:val="Default"/>
        <w:snapToGrid w:val="0"/>
        <w:rPr>
          <w:rFonts w:ascii="UD デジタル 教科書体 NK-R" w:eastAsia="UD デジタル 教科書体 NK-R"/>
        </w:rPr>
      </w:pPr>
      <w:r w:rsidRPr="002634DE">
        <w:rPr>
          <w:rFonts w:ascii="UD デジタル 教科書体 NK-R" w:eastAsia="UD デジタル 教科書体 NK-R" w:hint="eastAsia"/>
        </w:rPr>
        <w:t>（１</w:t>
      </w:r>
      <w:r>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名</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称</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宮古島市未来創造センターサービスコーナー</w:t>
      </w:r>
    </w:p>
    <w:p w:rsidR="006C7008" w:rsidRPr="006C7008" w:rsidRDefault="006C7008" w:rsidP="006C7008">
      <w:pPr>
        <w:pStyle w:val="Default"/>
        <w:snapToGrid w:val="0"/>
        <w:ind w:left="420"/>
        <w:rPr>
          <w:rFonts w:ascii="UD デジタル 教科書体 NK-R" w:eastAsia="UD デジタル 教科書体 NK-R"/>
        </w:rPr>
      </w:pPr>
    </w:p>
    <w:p w:rsidR="006C7008" w:rsidRPr="006C7008" w:rsidRDefault="002634DE" w:rsidP="002634DE">
      <w:pPr>
        <w:pStyle w:val="Default"/>
        <w:snapToGrid w:val="0"/>
        <w:rPr>
          <w:rFonts w:ascii="UD デジタル 教科書体 NK-R" w:eastAsia="UD デジタル 教科書体 NK-R"/>
        </w:rPr>
      </w:pPr>
      <w:r>
        <w:rPr>
          <w:rFonts w:ascii="UD デジタル 教科書体 NK-R" w:eastAsia="UD デジタル 教科書体 NK-R" w:hint="eastAsia"/>
        </w:rPr>
        <w:t xml:space="preserve">（２） </w:t>
      </w:r>
      <w:r w:rsidR="00694093" w:rsidRPr="006C7008">
        <w:rPr>
          <w:rFonts w:ascii="UD デジタル 教科書体 NK-R" w:eastAsia="UD デジタル 教科書体 NK-R" w:hint="eastAsia"/>
        </w:rPr>
        <w:t>所</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在</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地</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宮古島市平良字東仲宗根807番地</w:t>
      </w:r>
    </w:p>
    <w:p w:rsidR="006C7008" w:rsidRPr="006C7008" w:rsidRDefault="006C7008" w:rsidP="006C7008">
      <w:pPr>
        <w:pStyle w:val="a5"/>
        <w:snapToGrid w:val="0"/>
        <w:rPr>
          <w:rFonts w:ascii="UD デジタル 教科書体 NK-R" w:eastAsia="UD デジタル 教科書体 NK-R"/>
          <w:sz w:val="24"/>
          <w:szCs w:val="24"/>
        </w:rPr>
      </w:pPr>
    </w:p>
    <w:p w:rsidR="006C7008" w:rsidRPr="006C7008" w:rsidRDefault="002634DE" w:rsidP="002634DE">
      <w:pPr>
        <w:pStyle w:val="Default"/>
        <w:snapToGrid w:val="0"/>
        <w:rPr>
          <w:rFonts w:ascii="UD デジタル 教科書体 NK-R" w:eastAsia="UD デジタル 教科書体 NK-R"/>
        </w:rPr>
      </w:pPr>
      <w:r>
        <w:rPr>
          <w:rFonts w:ascii="UD デジタル 教科書体 NK-R" w:eastAsia="UD デジタル 教科書体 NK-R" w:hint="eastAsia"/>
        </w:rPr>
        <w:t xml:space="preserve">（３）　</w:t>
      </w:r>
      <w:r w:rsidR="00694093" w:rsidRPr="006C7008">
        <w:rPr>
          <w:rFonts w:ascii="UD デジタル 教科書体 NK-R" w:eastAsia="UD デジタル 教科書体 NK-R" w:hint="eastAsia"/>
        </w:rPr>
        <w:t>面</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積</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125.0㎡</w:t>
      </w:r>
    </w:p>
    <w:p w:rsidR="006C7008" w:rsidRPr="006C7008" w:rsidRDefault="006C7008" w:rsidP="006C7008">
      <w:pPr>
        <w:pStyle w:val="a5"/>
        <w:snapToGrid w:val="0"/>
        <w:rPr>
          <w:rFonts w:ascii="UD デジタル 教科書体 NK-R" w:eastAsia="UD デジタル 教科書体 NK-R"/>
          <w:sz w:val="24"/>
          <w:szCs w:val="24"/>
        </w:rPr>
      </w:pPr>
    </w:p>
    <w:p w:rsidR="006C7008" w:rsidRPr="006C7008" w:rsidRDefault="002634DE" w:rsidP="002634DE">
      <w:pPr>
        <w:pStyle w:val="Default"/>
        <w:snapToGrid w:val="0"/>
        <w:rPr>
          <w:rFonts w:ascii="UD デジタル 教科書体 NK-R" w:eastAsia="UD デジタル 教科書体 NK-R"/>
        </w:rPr>
      </w:pPr>
      <w:r>
        <w:rPr>
          <w:rFonts w:ascii="UD デジタル 教科書体 NK-R" w:eastAsia="UD デジタル 教科書体 NK-R" w:hint="eastAsia"/>
        </w:rPr>
        <w:t xml:space="preserve">（４）　</w:t>
      </w:r>
      <w:r w:rsidR="00C67AF7">
        <w:rPr>
          <w:rFonts w:ascii="UD デジタル 教科書体 NK-R" w:eastAsia="UD デジタル 教科書体 NK-R" w:hint="eastAsia"/>
        </w:rPr>
        <w:t>期　　　　間</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令和</w:t>
      </w:r>
      <w:r w:rsidR="00571D56">
        <w:rPr>
          <w:rFonts w:ascii="UD デジタル 教科書体 NK-R" w:eastAsia="UD デジタル 教科書体 NK-R" w:hint="eastAsia"/>
        </w:rPr>
        <w:t>８</w:t>
      </w:r>
      <w:r w:rsidR="00694093" w:rsidRPr="006C7008">
        <w:rPr>
          <w:rFonts w:ascii="UD デジタル 教科書体 NK-R" w:eastAsia="UD デジタル 教科書体 NK-R" w:hint="eastAsia"/>
        </w:rPr>
        <w:t>年</w:t>
      </w:r>
      <w:r w:rsidR="00571D56">
        <w:rPr>
          <w:rFonts w:ascii="UD デジタル 教科書体 NK-R" w:eastAsia="UD デジタル 教科書体 NK-R" w:hint="eastAsia"/>
        </w:rPr>
        <w:t>４</w:t>
      </w:r>
      <w:r w:rsidR="00694093" w:rsidRPr="006C7008">
        <w:rPr>
          <w:rFonts w:ascii="UD デジタル 教科書体 NK-R" w:eastAsia="UD デジタル 教科書体 NK-R" w:hint="eastAsia"/>
        </w:rPr>
        <w:t>月</w:t>
      </w:r>
      <w:r w:rsidR="00C67AF7">
        <w:rPr>
          <w:rFonts w:ascii="UD デジタル 教科書体 NK-R" w:eastAsia="UD デジタル 教科書体 NK-R" w:hint="eastAsia"/>
        </w:rPr>
        <w:t>1日から</w:t>
      </w:r>
      <w:r w:rsidR="006B3DFA">
        <w:rPr>
          <w:rFonts w:ascii="UD デジタル 教科書体 NK-R" w:eastAsia="UD デジタル 教科書体 NK-R" w:hint="eastAsia"/>
        </w:rPr>
        <w:t>令和１３年３月３１日までの</w:t>
      </w:r>
      <w:r w:rsidR="00C67AF7">
        <w:rPr>
          <w:rFonts w:ascii="UD デジタル 教科書体 NK-R" w:eastAsia="UD デジタル 教科書体 NK-R" w:hint="eastAsia"/>
        </w:rPr>
        <w:t>5年間（1年更新）</w:t>
      </w:r>
    </w:p>
    <w:p w:rsidR="006C7008" w:rsidRPr="006C7008" w:rsidRDefault="006C7008" w:rsidP="006C7008">
      <w:pPr>
        <w:pStyle w:val="a5"/>
        <w:snapToGrid w:val="0"/>
        <w:rPr>
          <w:rFonts w:ascii="UD デジタル 教科書体 NK-R" w:eastAsia="UD デジタル 教科書体 NK-R"/>
          <w:sz w:val="24"/>
          <w:szCs w:val="24"/>
        </w:rPr>
      </w:pPr>
    </w:p>
    <w:p w:rsidR="006C7008" w:rsidRPr="006C7008" w:rsidRDefault="002634DE" w:rsidP="002634DE">
      <w:pPr>
        <w:pStyle w:val="Default"/>
        <w:snapToGrid w:val="0"/>
        <w:rPr>
          <w:rFonts w:ascii="UD デジタル 教科書体 NK-R" w:eastAsia="UD デジタル 教科書体 NK-R"/>
        </w:rPr>
      </w:pPr>
      <w:r>
        <w:rPr>
          <w:rFonts w:ascii="UD デジタル 教科書体 NK-R" w:eastAsia="UD デジタル 教科書体 NK-R" w:hint="eastAsia"/>
        </w:rPr>
        <w:t xml:space="preserve">（５）　</w:t>
      </w:r>
      <w:r w:rsidR="00694093" w:rsidRPr="006C7008">
        <w:rPr>
          <w:rFonts w:ascii="UD デジタル 教科書体 NK-R" w:eastAsia="UD デジタル 教科書体 NK-R" w:hint="eastAsia"/>
        </w:rPr>
        <w:t>営</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業</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日</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宮古島市立図書館（以下、「図書館」という。）開館日</w:t>
      </w:r>
    </w:p>
    <w:p w:rsidR="006C7008" w:rsidRPr="006C7008" w:rsidRDefault="006C7008" w:rsidP="006C7008">
      <w:pPr>
        <w:pStyle w:val="a5"/>
        <w:snapToGrid w:val="0"/>
        <w:rPr>
          <w:rFonts w:ascii="UD デジタル 教科書体 NK-R" w:eastAsia="UD デジタル 教科書体 NK-R"/>
          <w:sz w:val="24"/>
          <w:szCs w:val="24"/>
        </w:rPr>
      </w:pPr>
    </w:p>
    <w:p w:rsidR="00694093" w:rsidRPr="006C7008" w:rsidRDefault="002634DE" w:rsidP="002634DE">
      <w:pPr>
        <w:pStyle w:val="Default"/>
        <w:snapToGrid w:val="0"/>
        <w:rPr>
          <w:rFonts w:ascii="UD デジタル 教科書体 NK-R" w:eastAsia="UD デジタル 教科書体 NK-R"/>
        </w:rPr>
      </w:pPr>
      <w:r>
        <w:rPr>
          <w:rFonts w:ascii="UD デジタル 教科書体 NK-R" w:eastAsia="UD デジタル 教科書体 NK-R" w:hint="eastAsia"/>
        </w:rPr>
        <w:t xml:space="preserve">（６）　</w:t>
      </w:r>
      <w:r w:rsidR="00694093" w:rsidRPr="006C7008">
        <w:rPr>
          <w:rFonts w:ascii="UD デジタル 教科書体 NK-R" w:eastAsia="UD デジタル 教科書体 NK-R" w:hint="eastAsia"/>
        </w:rPr>
        <w:t>営業時間</w:t>
      </w:r>
      <w:r w:rsidR="006C7008" w:rsidRPr="006C7008">
        <w:rPr>
          <w:rFonts w:ascii="UD デジタル 教科書体 NK-R" w:eastAsia="UD デジタル 教科書体 NK-R" w:hint="eastAsia"/>
        </w:rPr>
        <w:t xml:space="preserve">　　</w:t>
      </w:r>
      <w:r w:rsidR="00694093" w:rsidRPr="006C7008">
        <w:rPr>
          <w:rFonts w:ascii="UD デジタル 教科書体 NK-R" w:eastAsia="UD デジタル 教科書体 NK-R" w:hint="eastAsia"/>
        </w:rPr>
        <w:t>図書館開館時間</w:t>
      </w:r>
    </w:p>
    <w:p w:rsidR="00977C61" w:rsidRPr="006C7008" w:rsidRDefault="00977C61" w:rsidP="006C7008">
      <w:pPr>
        <w:pStyle w:val="Default"/>
        <w:snapToGrid w:val="0"/>
        <w:ind w:firstLineChars="100" w:firstLine="240"/>
        <w:rPr>
          <w:rFonts w:ascii="UD デジタル 教科書体 NK-R" w:eastAsia="UD デジタル 教科書体 NK-R"/>
        </w:rPr>
      </w:pPr>
      <w:r w:rsidRPr="006C7008">
        <w:rPr>
          <w:rFonts w:ascii="UD デジタル 教科書体 NK-R" w:eastAsia="UD デジタル 教科書体 NK-R" w:hint="eastAsia"/>
        </w:rPr>
        <w:t>開館時間</w:t>
      </w:r>
    </w:p>
    <w:tbl>
      <w:tblPr>
        <w:tblStyle w:val="a6"/>
        <w:tblW w:w="0" w:type="auto"/>
        <w:tblInd w:w="137" w:type="dxa"/>
        <w:tblLook w:val="04A0" w:firstRow="1" w:lastRow="0" w:firstColumn="1" w:lastColumn="0" w:noHBand="0" w:noVBand="1"/>
      </w:tblPr>
      <w:tblGrid>
        <w:gridCol w:w="1134"/>
        <w:gridCol w:w="2410"/>
        <w:gridCol w:w="2268"/>
        <w:gridCol w:w="2410"/>
      </w:tblGrid>
      <w:tr w:rsidR="00977C61" w:rsidRPr="006C7008" w:rsidTr="00977C61">
        <w:tc>
          <w:tcPr>
            <w:tcW w:w="1134" w:type="dxa"/>
          </w:tcPr>
          <w:p w:rsidR="00977C61" w:rsidRPr="006C7008" w:rsidRDefault="00977C61" w:rsidP="006C7008">
            <w:pPr>
              <w:snapToGrid w:val="0"/>
              <w:rPr>
                <w:rFonts w:ascii="UD デジタル 教科書体 NK-R" w:eastAsia="UD デジタル 教科書体 NK-R"/>
                <w:sz w:val="24"/>
                <w:szCs w:val="24"/>
              </w:rPr>
            </w:pPr>
          </w:p>
        </w:tc>
        <w:tc>
          <w:tcPr>
            <w:tcW w:w="2410" w:type="dxa"/>
          </w:tcPr>
          <w:p w:rsidR="00977C61" w:rsidRPr="006C7008" w:rsidRDefault="00977C61" w:rsidP="006C7008">
            <w:pPr>
              <w:snapToGrid w:val="0"/>
              <w:jc w:val="center"/>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火曜日から金曜日</w:t>
            </w:r>
          </w:p>
        </w:tc>
        <w:tc>
          <w:tcPr>
            <w:tcW w:w="2268" w:type="dxa"/>
          </w:tcPr>
          <w:p w:rsidR="00977C61" w:rsidRPr="006C7008" w:rsidRDefault="00977C61" w:rsidP="006C7008">
            <w:pPr>
              <w:snapToGrid w:val="0"/>
              <w:jc w:val="center"/>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土曜日</w:t>
            </w:r>
          </w:p>
        </w:tc>
        <w:tc>
          <w:tcPr>
            <w:tcW w:w="2410" w:type="dxa"/>
          </w:tcPr>
          <w:p w:rsidR="00977C61" w:rsidRPr="006C7008" w:rsidRDefault="00977C61" w:rsidP="006C7008">
            <w:pPr>
              <w:snapToGrid w:val="0"/>
              <w:jc w:val="center"/>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日曜日</w:t>
            </w:r>
          </w:p>
        </w:tc>
      </w:tr>
      <w:tr w:rsidR="00977C61" w:rsidRPr="006C7008" w:rsidTr="00977C61">
        <w:tc>
          <w:tcPr>
            <w:tcW w:w="1134" w:type="dxa"/>
            <w:vAlign w:val="center"/>
          </w:tcPr>
          <w:p w:rsidR="00977C61" w:rsidRPr="006C7008" w:rsidRDefault="00977C61" w:rsidP="006C7008">
            <w:pPr>
              <w:snapToGrid w:val="0"/>
              <w:jc w:val="center"/>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図書館</w:t>
            </w:r>
          </w:p>
        </w:tc>
        <w:tc>
          <w:tcPr>
            <w:tcW w:w="2410" w:type="dxa"/>
          </w:tcPr>
          <w:p w:rsidR="00977C61" w:rsidRPr="006C7008" w:rsidRDefault="00977C61" w:rsidP="006C7008">
            <w:pPr>
              <w:snapToGrid w:val="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午前１０時から午後７時まで</w:t>
            </w:r>
          </w:p>
        </w:tc>
        <w:tc>
          <w:tcPr>
            <w:tcW w:w="2268" w:type="dxa"/>
          </w:tcPr>
          <w:p w:rsidR="00977C61" w:rsidRPr="006C7008" w:rsidRDefault="00977C61" w:rsidP="006C7008">
            <w:pPr>
              <w:snapToGrid w:val="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午前１０時から午後</w:t>
            </w:r>
            <w:r w:rsidR="00105DCC">
              <w:rPr>
                <w:rFonts w:ascii="UD デジタル 教科書体 NK-R" w:eastAsia="UD デジタル 教科書体 NK-R" w:hint="eastAsia"/>
                <w:sz w:val="24"/>
                <w:szCs w:val="24"/>
              </w:rPr>
              <w:t>６</w:t>
            </w:r>
            <w:r w:rsidRPr="006C7008">
              <w:rPr>
                <w:rFonts w:ascii="UD デジタル 教科書体 NK-R" w:eastAsia="UD デジタル 教科書体 NK-R" w:hint="eastAsia"/>
                <w:sz w:val="24"/>
                <w:szCs w:val="24"/>
              </w:rPr>
              <w:t>時まで</w:t>
            </w:r>
          </w:p>
        </w:tc>
        <w:tc>
          <w:tcPr>
            <w:tcW w:w="2410" w:type="dxa"/>
          </w:tcPr>
          <w:p w:rsidR="00977C61" w:rsidRPr="006C7008" w:rsidRDefault="00977C61" w:rsidP="006C7008">
            <w:pPr>
              <w:snapToGrid w:val="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午前１０時から午後</w:t>
            </w:r>
            <w:r w:rsidR="00105DCC">
              <w:rPr>
                <w:rFonts w:ascii="UD デジタル 教科書体 NK-R" w:eastAsia="UD デジタル 教科書体 NK-R" w:hint="eastAsia"/>
                <w:sz w:val="24"/>
                <w:szCs w:val="24"/>
              </w:rPr>
              <w:t>５</w:t>
            </w:r>
            <w:r w:rsidRPr="006C7008">
              <w:rPr>
                <w:rFonts w:ascii="UD デジタル 教科書体 NK-R" w:eastAsia="UD デジタル 教科書体 NK-R" w:hint="eastAsia"/>
                <w:sz w:val="24"/>
                <w:szCs w:val="24"/>
              </w:rPr>
              <w:t>時</w:t>
            </w:r>
            <w:r w:rsidR="00105DCC">
              <w:rPr>
                <w:rFonts w:ascii="UD デジタル 教科書体 NK-R" w:eastAsia="UD デジタル 教科書体 NK-R" w:hint="eastAsia"/>
                <w:sz w:val="24"/>
                <w:szCs w:val="24"/>
              </w:rPr>
              <w:t>３０分</w:t>
            </w:r>
            <w:r w:rsidRPr="006C7008">
              <w:rPr>
                <w:rFonts w:ascii="UD デジタル 教科書体 NK-R" w:eastAsia="UD デジタル 教科書体 NK-R" w:hint="eastAsia"/>
                <w:sz w:val="24"/>
                <w:szCs w:val="24"/>
              </w:rPr>
              <w:t>まで</w:t>
            </w:r>
          </w:p>
        </w:tc>
      </w:tr>
    </w:tbl>
    <w:p w:rsidR="00977C61" w:rsidRPr="006C7008" w:rsidRDefault="00977C61" w:rsidP="006C7008">
      <w:pPr>
        <w:snapToGrid w:val="0"/>
        <w:ind w:firstLineChars="100" w:firstLine="24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休館日</w:t>
      </w:r>
    </w:p>
    <w:tbl>
      <w:tblPr>
        <w:tblStyle w:val="a6"/>
        <w:tblW w:w="0" w:type="auto"/>
        <w:tblInd w:w="137" w:type="dxa"/>
        <w:tblLook w:val="04A0" w:firstRow="1" w:lastRow="0" w:firstColumn="1" w:lastColumn="0" w:noHBand="0" w:noVBand="1"/>
      </w:tblPr>
      <w:tblGrid>
        <w:gridCol w:w="1134"/>
        <w:gridCol w:w="7088"/>
      </w:tblGrid>
      <w:tr w:rsidR="00977C61" w:rsidRPr="006C7008" w:rsidTr="00977C61">
        <w:tc>
          <w:tcPr>
            <w:tcW w:w="1134" w:type="dxa"/>
            <w:vMerge w:val="restart"/>
            <w:vAlign w:val="center"/>
          </w:tcPr>
          <w:p w:rsidR="00977C61" w:rsidRPr="006C7008" w:rsidRDefault="00977C61" w:rsidP="006C7008">
            <w:pPr>
              <w:snapToGrid w:val="0"/>
              <w:jc w:val="center"/>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図書館</w:t>
            </w:r>
          </w:p>
        </w:tc>
        <w:tc>
          <w:tcPr>
            <w:tcW w:w="7088" w:type="dxa"/>
          </w:tcPr>
          <w:p w:rsidR="00977C61" w:rsidRPr="006C7008" w:rsidRDefault="006579FD" w:rsidP="006C7008">
            <w:pPr>
              <w:snapToGrid w:val="0"/>
              <w:rPr>
                <w:rFonts w:ascii="UD デジタル 教科書体 NK-R" w:eastAsia="UD デジタル 教科書体 NK-R"/>
                <w:sz w:val="24"/>
                <w:szCs w:val="24"/>
              </w:rPr>
            </w:pPr>
            <w:r>
              <w:rPr>
                <w:rFonts w:ascii="UD デジタル 教科書体 NK-R" w:eastAsia="UD デジタル 教科書体 NK-R" w:hint="eastAsia"/>
                <w:sz w:val="24"/>
                <w:szCs w:val="24"/>
              </w:rPr>
              <w:t>「</w:t>
            </w:r>
            <w:r w:rsidR="00977C61" w:rsidRPr="006C7008">
              <w:rPr>
                <w:rFonts w:ascii="UD デジタル 教科書体 NK-R" w:eastAsia="UD デジタル 教科書体 NK-R" w:hint="eastAsia"/>
                <w:sz w:val="24"/>
                <w:szCs w:val="24"/>
              </w:rPr>
              <w:t>国民の祝日に関する法律</w:t>
            </w:r>
            <w:r>
              <w:rPr>
                <w:rFonts w:ascii="UD デジタル 教科書体 NK-R" w:eastAsia="UD デジタル 教科書体 NK-R" w:hint="eastAsia"/>
                <w:sz w:val="24"/>
                <w:szCs w:val="24"/>
              </w:rPr>
              <w:t>」</w:t>
            </w:r>
            <w:r w:rsidR="00977C61" w:rsidRPr="006C7008">
              <w:rPr>
                <w:rFonts w:ascii="UD デジタル 教科書体 NK-R" w:eastAsia="UD デジタル 教科書体 NK-R"/>
                <w:sz w:val="24"/>
                <w:szCs w:val="24"/>
              </w:rPr>
              <w:t>に規定する休日（以</w:t>
            </w:r>
            <w:r w:rsidR="00977C61" w:rsidRPr="006C7008">
              <w:rPr>
                <w:rFonts w:ascii="UD デジタル 教科書体 NK-R" w:eastAsia="UD デジタル 教科書体 NK-R" w:hint="eastAsia"/>
                <w:sz w:val="24"/>
                <w:szCs w:val="24"/>
              </w:rPr>
              <w:t>下「祝日法</w:t>
            </w:r>
            <w:r>
              <w:rPr>
                <w:rFonts w:ascii="UD デジタル 教科書体 NK-R" w:eastAsia="UD デジタル 教科書体 NK-R" w:hint="eastAsia"/>
                <w:sz w:val="24"/>
                <w:szCs w:val="24"/>
              </w:rPr>
              <w:t>」</w:t>
            </w:r>
            <w:r w:rsidR="00977C61" w:rsidRPr="006C7008">
              <w:rPr>
                <w:rFonts w:ascii="UD デジタル 教科書体 NK-R" w:eastAsia="UD デジタル 教科書体 NK-R" w:hint="eastAsia"/>
                <w:sz w:val="24"/>
                <w:szCs w:val="24"/>
              </w:rPr>
              <w:t>という。）</w:t>
            </w:r>
          </w:p>
        </w:tc>
      </w:tr>
      <w:tr w:rsidR="00977C61" w:rsidRPr="006C7008" w:rsidTr="00977C61">
        <w:tc>
          <w:tcPr>
            <w:tcW w:w="1134" w:type="dxa"/>
            <w:vMerge/>
          </w:tcPr>
          <w:p w:rsidR="00977C61" w:rsidRPr="006C7008" w:rsidRDefault="00977C61" w:rsidP="006C7008">
            <w:pPr>
              <w:snapToGrid w:val="0"/>
              <w:rPr>
                <w:rFonts w:ascii="UD デジタル 教科書体 NK-R" w:eastAsia="UD デジタル 教科書体 NK-R"/>
                <w:sz w:val="24"/>
                <w:szCs w:val="24"/>
              </w:rPr>
            </w:pPr>
          </w:p>
        </w:tc>
        <w:tc>
          <w:tcPr>
            <w:tcW w:w="7088" w:type="dxa"/>
          </w:tcPr>
          <w:p w:rsidR="00977C61" w:rsidRPr="006C7008" w:rsidRDefault="00977C61" w:rsidP="006C7008">
            <w:pPr>
              <w:snapToGrid w:val="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毎週月曜日（その日が祝日法による休日に当たる場合はその翌日）</w:t>
            </w:r>
          </w:p>
        </w:tc>
      </w:tr>
      <w:tr w:rsidR="00977C61" w:rsidRPr="006C7008" w:rsidTr="00977C61">
        <w:tc>
          <w:tcPr>
            <w:tcW w:w="1134" w:type="dxa"/>
            <w:vMerge/>
          </w:tcPr>
          <w:p w:rsidR="00977C61" w:rsidRPr="006C7008" w:rsidRDefault="00977C61" w:rsidP="006C7008">
            <w:pPr>
              <w:snapToGrid w:val="0"/>
              <w:rPr>
                <w:rFonts w:ascii="UD デジタル 教科書体 NK-R" w:eastAsia="UD デジタル 教科書体 NK-R"/>
                <w:sz w:val="24"/>
                <w:szCs w:val="24"/>
              </w:rPr>
            </w:pPr>
          </w:p>
        </w:tc>
        <w:tc>
          <w:tcPr>
            <w:tcW w:w="7088" w:type="dxa"/>
          </w:tcPr>
          <w:p w:rsidR="00977C61" w:rsidRPr="006C7008" w:rsidRDefault="00977C61" w:rsidP="00105DCC">
            <w:pPr>
              <w:snapToGrid w:val="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毎月第３木曜日は、定期館内整理日。（休館日）ただし、祝日法による休日に当たる場合は、その翌日とする。</w:t>
            </w:r>
          </w:p>
        </w:tc>
      </w:tr>
      <w:tr w:rsidR="00977C61" w:rsidRPr="006C7008" w:rsidTr="00977C61">
        <w:tc>
          <w:tcPr>
            <w:tcW w:w="1134" w:type="dxa"/>
            <w:vMerge/>
          </w:tcPr>
          <w:p w:rsidR="00977C61" w:rsidRPr="006C7008" w:rsidRDefault="00977C61" w:rsidP="006C7008">
            <w:pPr>
              <w:snapToGrid w:val="0"/>
              <w:rPr>
                <w:rFonts w:ascii="UD デジタル 教科書体 NK-R" w:eastAsia="UD デジタル 教科書体 NK-R"/>
                <w:sz w:val="24"/>
                <w:szCs w:val="24"/>
              </w:rPr>
            </w:pPr>
          </w:p>
        </w:tc>
        <w:tc>
          <w:tcPr>
            <w:tcW w:w="7088" w:type="dxa"/>
          </w:tcPr>
          <w:p w:rsidR="00977C61" w:rsidRPr="006C7008" w:rsidRDefault="00977C61" w:rsidP="006C7008">
            <w:pPr>
              <w:snapToGrid w:val="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６月</w:t>
            </w:r>
            <w:r w:rsidRPr="006C7008">
              <w:rPr>
                <w:rFonts w:ascii="UD デジタル 教科書体 NK-R" w:eastAsia="UD デジタル 教科書体 NK-R"/>
                <w:sz w:val="24"/>
                <w:szCs w:val="24"/>
              </w:rPr>
              <w:t xml:space="preserve"> 23 日（慰霊の日）</w:t>
            </w:r>
          </w:p>
        </w:tc>
      </w:tr>
      <w:tr w:rsidR="00977C61" w:rsidRPr="006C7008" w:rsidTr="00977C61">
        <w:tc>
          <w:tcPr>
            <w:tcW w:w="1134" w:type="dxa"/>
            <w:vMerge/>
          </w:tcPr>
          <w:p w:rsidR="00977C61" w:rsidRPr="006C7008" w:rsidRDefault="00977C61" w:rsidP="006C7008">
            <w:pPr>
              <w:snapToGrid w:val="0"/>
              <w:rPr>
                <w:rFonts w:ascii="UD デジタル 教科書体 NK-R" w:eastAsia="UD デジタル 教科書体 NK-R"/>
                <w:sz w:val="24"/>
                <w:szCs w:val="24"/>
              </w:rPr>
            </w:pPr>
          </w:p>
        </w:tc>
        <w:tc>
          <w:tcPr>
            <w:tcW w:w="7088" w:type="dxa"/>
          </w:tcPr>
          <w:p w:rsidR="00977C61" w:rsidRPr="006C7008" w:rsidRDefault="00977C61" w:rsidP="006C7008">
            <w:pPr>
              <w:snapToGrid w:val="0"/>
              <w:rPr>
                <w:rFonts w:ascii="UD デジタル 教科書体 NK-R" w:eastAsia="UD デジタル 教科書体 NK-R"/>
                <w:sz w:val="24"/>
                <w:szCs w:val="24"/>
              </w:rPr>
            </w:pPr>
            <w:r w:rsidRPr="006C7008">
              <w:rPr>
                <w:rFonts w:ascii="UD デジタル 教科書体 NK-R" w:eastAsia="UD デジタル 教科書体 NK-R"/>
                <w:sz w:val="24"/>
                <w:szCs w:val="24"/>
              </w:rPr>
              <w:t>12 月 29 日から翌年の１月３日（祝日法による休日を除く。）</w:t>
            </w:r>
          </w:p>
        </w:tc>
      </w:tr>
    </w:tbl>
    <w:p w:rsidR="00C94EA3" w:rsidRPr="006C7008" w:rsidRDefault="00977C61" w:rsidP="006C7008">
      <w:pPr>
        <w:snapToGrid w:val="0"/>
        <w:ind w:firstLineChars="100" w:firstLine="240"/>
        <w:rPr>
          <w:rFonts w:ascii="UD デジタル 教科書体 NK-R" w:eastAsia="UD デジタル 教科書体 NK-R"/>
          <w:sz w:val="24"/>
          <w:szCs w:val="24"/>
        </w:rPr>
      </w:pPr>
      <w:r w:rsidRPr="006C7008">
        <w:rPr>
          <w:rFonts w:ascii="UD デジタル 教科書体 NK-R" w:eastAsia="UD デジタル 教科書体 NK-R" w:hint="eastAsia"/>
          <w:sz w:val="24"/>
          <w:szCs w:val="24"/>
        </w:rPr>
        <w:t>※図書館稼働日数　おおよそ２８３日</w:t>
      </w:r>
    </w:p>
    <w:p w:rsidR="00977C61" w:rsidRPr="006C7008" w:rsidRDefault="00977C61" w:rsidP="006C7008">
      <w:pPr>
        <w:snapToGrid w:val="0"/>
        <w:rPr>
          <w:rFonts w:ascii="UD デジタル 教科書体 NK-R" w:eastAsia="UD デジタル 教科書体 NK-R"/>
          <w:sz w:val="24"/>
          <w:szCs w:val="24"/>
        </w:rPr>
      </w:pPr>
    </w:p>
    <w:p w:rsidR="00977C61" w:rsidRPr="006C7008" w:rsidRDefault="002634DE" w:rsidP="002634DE">
      <w:pPr>
        <w:pStyle w:val="Default"/>
        <w:snapToGrid w:val="0"/>
        <w:rPr>
          <w:rFonts w:ascii="UD デジタル 教科書体 NK-R" w:eastAsia="UD デジタル 教科書体 NK-R"/>
        </w:rPr>
      </w:pPr>
      <w:r>
        <w:rPr>
          <w:rFonts w:ascii="UD デジタル 教科書体 NK-R" w:eastAsia="UD デジタル 教科書体 NK-R" w:hint="eastAsia"/>
        </w:rPr>
        <w:t xml:space="preserve">（７）　</w:t>
      </w:r>
      <w:r w:rsidR="00977C61" w:rsidRPr="006C7008">
        <w:rPr>
          <w:rFonts w:ascii="UD デジタル 教科書体 NK-R" w:eastAsia="UD デジタル 教科書体 NK-R" w:hint="eastAsia"/>
        </w:rPr>
        <w:t>熱</w:t>
      </w:r>
      <w:r w:rsidR="001E30D4">
        <w:rPr>
          <w:rFonts w:ascii="UD デジタル 教科書体 NK-R" w:eastAsia="UD デジタル 教科書体 NK-R" w:hint="eastAsia"/>
        </w:rPr>
        <w:t xml:space="preserve">　　　　</w:t>
      </w:r>
      <w:r w:rsidR="00977C61" w:rsidRPr="006C7008">
        <w:rPr>
          <w:rFonts w:ascii="UD デジタル 教科書体 NK-R" w:eastAsia="UD デジタル 教科書体 NK-R" w:hint="eastAsia"/>
        </w:rPr>
        <w:t>源</w:t>
      </w:r>
      <w:r w:rsidR="00C67AF7">
        <w:rPr>
          <w:rFonts w:ascii="UD デジタル 教科書体 NK-R" w:eastAsia="UD デジタル 教科書体 NK-R" w:hint="eastAsia"/>
        </w:rPr>
        <w:t xml:space="preserve">　　</w:t>
      </w:r>
      <w:r w:rsidR="00977C61" w:rsidRPr="006C7008">
        <w:rPr>
          <w:rFonts w:ascii="UD デジタル 教科書体 NK-R" w:eastAsia="UD デジタル 教科書体 NK-R" w:hint="eastAsia"/>
        </w:rPr>
        <w:t>電気（ガスは使えません）</w:t>
      </w:r>
    </w:p>
    <w:p w:rsidR="00977C61" w:rsidRPr="006C7008" w:rsidRDefault="00977C61" w:rsidP="006C7008">
      <w:pPr>
        <w:pStyle w:val="Default"/>
        <w:snapToGrid w:val="0"/>
        <w:ind w:left="720"/>
        <w:rPr>
          <w:rFonts w:ascii="UD デジタル 教科書体 NK-R" w:eastAsia="UD デジタル 教科書体 NK-R"/>
        </w:rPr>
      </w:pPr>
    </w:p>
    <w:p w:rsidR="00977C61" w:rsidRPr="006C7008" w:rsidRDefault="002634DE" w:rsidP="001E30D4">
      <w:pPr>
        <w:pStyle w:val="Default"/>
        <w:snapToGrid w:val="0"/>
        <w:rPr>
          <w:rFonts w:ascii="UD デジタル 教科書体 NK-R" w:eastAsia="UD デジタル 教科書体 NK-R"/>
        </w:rPr>
      </w:pPr>
      <w:r>
        <w:rPr>
          <w:rFonts w:ascii="UD デジタル 教科書体 NK-R" w:eastAsia="UD デジタル 教科書体 NK-R" w:hint="eastAsia"/>
        </w:rPr>
        <w:t>（８）</w:t>
      </w:r>
      <w:r w:rsidR="006C7008" w:rsidRPr="006C7008">
        <w:rPr>
          <w:rFonts w:ascii="UD デジタル 教科書体 NK-R" w:eastAsia="UD デジタル 教科書体 NK-R" w:hint="eastAsia"/>
        </w:rPr>
        <w:t xml:space="preserve">　</w:t>
      </w:r>
      <w:r w:rsidR="00977C61" w:rsidRPr="006C7008">
        <w:rPr>
          <w:rFonts w:ascii="UD デジタル 教科書体 NK-R" w:eastAsia="UD デジタル 教科書体 NK-R" w:hint="eastAsia"/>
        </w:rPr>
        <w:t>そ</w:t>
      </w:r>
      <w:r w:rsidR="006C7008" w:rsidRPr="006C7008">
        <w:rPr>
          <w:rFonts w:ascii="UD デジタル 教科書体 NK-R" w:eastAsia="UD デジタル 教科書体 NK-R" w:hint="eastAsia"/>
        </w:rPr>
        <w:t xml:space="preserve">　</w:t>
      </w:r>
      <w:r w:rsidR="00977C61" w:rsidRPr="006C7008">
        <w:rPr>
          <w:rFonts w:ascii="UD デジタル 教科書体 NK-R" w:eastAsia="UD デジタル 教科書体 NK-R" w:hint="eastAsia"/>
        </w:rPr>
        <w:t>の</w:t>
      </w:r>
      <w:r w:rsidR="006C7008" w:rsidRPr="006C7008">
        <w:rPr>
          <w:rFonts w:ascii="UD デジタル 教科書体 NK-R" w:eastAsia="UD デジタル 教科書体 NK-R" w:hint="eastAsia"/>
        </w:rPr>
        <w:t xml:space="preserve">　</w:t>
      </w:r>
      <w:r w:rsidR="00977C61" w:rsidRPr="006C7008">
        <w:rPr>
          <w:rFonts w:ascii="UD デジタル 教科書体 NK-R" w:eastAsia="UD デジタル 教科書体 NK-R" w:hint="eastAsia"/>
        </w:rPr>
        <w:t>他</w:t>
      </w:r>
      <w:r w:rsidR="001E30D4">
        <w:rPr>
          <w:rFonts w:ascii="UD デジタル 教科書体 NK-R" w:eastAsia="UD デジタル 教科書体 NK-R" w:hint="eastAsia"/>
        </w:rPr>
        <w:t xml:space="preserve">　　　</w:t>
      </w:r>
      <w:r w:rsidR="00977C61" w:rsidRPr="006C7008">
        <w:rPr>
          <w:rFonts w:ascii="UD デジタル 教科書体 NK-R" w:eastAsia="UD デジタル 教科書体 NK-R" w:hint="eastAsia"/>
        </w:rPr>
        <w:t>別紙「サービスコーナー経費負担区分表」</w:t>
      </w:r>
    </w:p>
    <w:p w:rsidR="002634DE" w:rsidRDefault="002634DE" w:rsidP="006C7008">
      <w:pPr>
        <w:pStyle w:val="Default"/>
        <w:snapToGrid w:val="0"/>
        <w:rPr>
          <w:rFonts w:ascii="UD デジタル 教科書体 NK-R" w:eastAsia="UD デジタル 教科書体 NK-R" w:cstheme="minorBidi"/>
          <w:color w:val="auto"/>
        </w:rPr>
      </w:pPr>
    </w:p>
    <w:p w:rsidR="002634DE" w:rsidRPr="004F3341" w:rsidRDefault="002634DE" w:rsidP="006C7008">
      <w:pPr>
        <w:pStyle w:val="Default"/>
        <w:snapToGrid w:val="0"/>
        <w:rPr>
          <w:rFonts w:ascii="UD デジタル 教科書体 NK-R" w:eastAsia="UD デジタル 教科書体 NK-R" w:cstheme="minorBidi"/>
          <w:b/>
          <w:color w:val="auto"/>
          <w:sz w:val="28"/>
          <w:szCs w:val="28"/>
          <w:u w:val="single"/>
        </w:rPr>
      </w:pPr>
      <w:r w:rsidRPr="004F3341">
        <w:rPr>
          <w:rFonts w:ascii="UD デジタル 教科書体 NK-R" w:eastAsia="UD デジタル 教科書体 NK-R" w:cstheme="minorBidi" w:hint="eastAsia"/>
          <w:b/>
          <w:color w:val="auto"/>
          <w:sz w:val="28"/>
          <w:szCs w:val="28"/>
          <w:u w:val="single"/>
        </w:rPr>
        <w:t>２　　用　途</w:t>
      </w:r>
    </w:p>
    <w:p w:rsidR="002634DE" w:rsidRDefault="002634DE" w:rsidP="006C7008">
      <w:pPr>
        <w:pStyle w:val="Default"/>
        <w:snapToGrid w:val="0"/>
        <w:rPr>
          <w:rFonts w:ascii="UD デジタル 教科書体 NK-R" w:eastAsia="UD デジタル 教科書体 NK-R" w:cstheme="minorBidi"/>
          <w:color w:val="auto"/>
          <w:u w:val="single"/>
        </w:rPr>
      </w:pPr>
    </w:p>
    <w:p w:rsidR="002634DE" w:rsidRPr="002634DE" w:rsidRDefault="002634DE" w:rsidP="002634DE">
      <w:pPr>
        <w:pStyle w:val="Default"/>
        <w:snapToGrid w:val="0"/>
        <w:ind w:firstLineChars="150" w:firstLine="36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サービスコーナーの運営（飲料・軽食等の提供</w:t>
      </w:r>
      <w:r w:rsidR="003E5553">
        <w:rPr>
          <w:rFonts w:ascii="UD デジタル 教科書体 NK-R" w:eastAsia="UD デジタル 教科書体 NK-R" w:cstheme="minorBidi" w:hint="eastAsia"/>
          <w:color w:val="auto"/>
        </w:rPr>
        <w:t>及び</w:t>
      </w:r>
      <w:r w:rsidRPr="002634DE">
        <w:rPr>
          <w:rFonts w:ascii="UD デジタル 教科書体 NK-R" w:eastAsia="UD デジタル 教科書体 NK-R" w:cstheme="minorBidi" w:hint="eastAsia"/>
          <w:color w:val="auto"/>
        </w:rPr>
        <w:t>関連物品の販売）</w:t>
      </w:r>
    </w:p>
    <w:p w:rsidR="006C7008" w:rsidRDefault="006C7008" w:rsidP="002634DE">
      <w:pPr>
        <w:pStyle w:val="Default"/>
        <w:snapToGrid w:val="0"/>
        <w:ind w:firstLineChars="150" w:firstLine="360"/>
        <w:rPr>
          <w:rFonts w:ascii="UD デジタル 教科書体 NK-R" w:eastAsia="UD デジタル 教科書体 NK-R" w:cstheme="minorBidi"/>
          <w:color w:val="auto"/>
        </w:rPr>
      </w:pPr>
    </w:p>
    <w:p w:rsidR="001115A9" w:rsidRPr="002634DE" w:rsidRDefault="001115A9" w:rsidP="002634DE">
      <w:pPr>
        <w:pStyle w:val="Default"/>
        <w:snapToGrid w:val="0"/>
        <w:ind w:firstLineChars="150" w:firstLine="360"/>
        <w:rPr>
          <w:rFonts w:ascii="UD デジタル 教科書体 NK-R" w:eastAsia="UD デジタル 教科書体 NK-R" w:cstheme="minorBidi"/>
          <w:color w:val="auto"/>
        </w:rPr>
      </w:pPr>
    </w:p>
    <w:p w:rsidR="00977C61" w:rsidRPr="004F3341" w:rsidRDefault="00977C61" w:rsidP="002634DE">
      <w:pPr>
        <w:pStyle w:val="Default"/>
        <w:snapToGrid w:val="0"/>
        <w:rPr>
          <w:rFonts w:ascii="UD デジタル 教科書体 NK-R" w:eastAsia="UD デジタル 教科書体 NK-R" w:cstheme="minorBidi"/>
          <w:b/>
          <w:color w:val="auto"/>
          <w:sz w:val="28"/>
          <w:szCs w:val="28"/>
          <w:u w:val="single"/>
        </w:rPr>
      </w:pPr>
      <w:r w:rsidRPr="004F3341">
        <w:rPr>
          <w:rFonts w:ascii="UD デジタル 教科書体 NK-R" w:eastAsia="UD デジタル 教科書体 NK-R" w:cstheme="minorBidi" w:hint="eastAsia"/>
          <w:b/>
          <w:color w:val="auto"/>
          <w:sz w:val="28"/>
          <w:szCs w:val="28"/>
          <w:u w:val="single"/>
        </w:rPr>
        <w:lastRenderedPageBreak/>
        <w:t>３</w:t>
      </w:r>
      <w:r w:rsidR="006C7008" w:rsidRPr="004F3341">
        <w:rPr>
          <w:rFonts w:ascii="UD デジタル 教科書体 NK-R" w:eastAsia="UD デジタル 教科書体 NK-R" w:cstheme="minorBidi" w:hint="eastAsia"/>
          <w:b/>
          <w:color w:val="auto"/>
          <w:sz w:val="28"/>
          <w:szCs w:val="28"/>
          <w:u w:val="single"/>
        </w:rPr>
        <w:t xml:space="preserve">　　</w:t>
      </w:r>
      <w:r w:rsidRPr="004F3341">
        <w:rPr>
          <w:rFonts w:ascii="UD デジタル 教科書体 NK-R" w:eastAsia="UD デジタル 教科書体 NK-R" w:cstheme="minorBidi" w:hint="eastAsia"/>
          <w:b/>
          <w:color w:val="auto"/>
          <w:sz w:val="28"/>
          <w:szCs w:val="28"/>
          <w:u w:val="single"/>
        </w:rPr>
        <w:t>施設使用に関する条件等</w:t>
      </w:r>
    </w:p>
    <w:p w:rsidR="002634DE" w:rsidRPr="002634DE" w:rsidRDefault="002634DE" w:rsidP="002634DE">
      <w:pPr>
        <w:pStyle w:val="Default"/>
        <w:snapToGrid w:val="0"/>
        <w:rPr>
          <w:rFonts w:ascii="UD デジタル 教科書体 NK-R" w:eastAsia="UD デジタル 教科書体 NK-R" w:cstheme="minorBidi"/>
          <w:color w:val="auto"/>
          <w:u w:val="single"/>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（１）</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行政財産の使用許可とし、使用許可</w:t>
      </w:r>
      <w:r w:rsidR="00B1799E">
        <w:rPr>
          <w:rFonts w:ascii="UD デジタル 教科書体 NK-R" w:eastAsia="UD デジタル 教科書体 NK-R" w:cstheme="minorBidi" w:hint="eastAsia"/>
          <w:color w:val="auto"/>
        </w:rPr>
        <w:t>期限</w:t>
      </w:r>
      <w:r w:rsidRPr="002634DE">
        <w:rPr>
          <w:rFonts w:ascii="UD デジタル 教科書体 NK-R" w:eastAsia="UD デジタル 教科書体 NK-R" w:cstheme="minorBidi" w:hint="eastAsia"/>
          <w:color w:val="auto"/>
        </w:rPr>
        <w:t>は次のとおり。</w:t>
      </w:r>
    </w:p>
    <w:p w:rsidR="00977C61" w:rsidRPr="002634DE" w:rsidRDefault="00977C61" w:rsidP="002E7EC1">
      <w:pPr>
        <w:pStyle w:val="Default"/>
        <w:snapToGrid w:val="0"/>
        <w:ind w:firstLineChars="250" w:firstLine="60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令和</w:t>
      </w:r>
      <w:r w:rsidR="00571D56">
        <w:rPr>
          <w:rFonts w:ascii="UD デジタル 教科書体 NK-R" w:eastAsia="UD デジタル 教科書体 NK-R" w:cstheme="minorBidi" w:hint="eastAsia"/>
          <w:color w:val="auto"/>
        </w:rPr>
        <w:t>８</w:t>
      </w:r>
      <w:r w:rsidRPr="002634DE">
        <w:rPr>
          <w:rFonts w:ascii="UD デジタル 教科書体 NK-R" w:eastAsia="UD デジタル 教科書体 NK-R" w:cstheme="minorBidi" w:hint="eastAsia"/>
          <w:color w:val="auto"/>
        </w:rPr>
        <w:t>年</w:t>
      </w:r>
      <w:r w:rsidR="00571D56">
        <w:rPr>
          <w:rFonts w:ascii="UD デジタル 教科書体 NK-R" w:eastAsia="UD デジタル 教科書体 NK-R" w:cstheme="minorBidi" w:hint="eastAsia"/>
          <w:color w:val="auto"/>
        </w:rPr>
        <w:t>４</w:t>
      </w:r>
      <w:r w:rsidRPr="002634DE">
        <w:rPr>
          <w:rFonts w:ascii="UD デジタル 教科書体 NK-R" w:eastAsia="UD デジタル 教科書体 NK-R" w:cstheme="minorBidi" w:hint="eastAsia"/>
          <w:color w:val="auto"/>
        </w:rPr>
        <w:t>月</w:t>
      </w:r>
      <w:r w:rsidR="00C67AF7">
        <w:rPr>
          <w:rFonts w:ascii="UD デジタル 教科書体 NK-R" w:eastAsia="UD デジタル 教科書体 NK-R" w:cstheme="minorBidi" w:hint="eastAsia"/>
          <w:color w:val="auto"/>
        </w:rPr>
        <w:t>１</w:t>
      </w:r>
      <w:r w:rsidR="00331AC5">
        <w:rPr>
          <w:rFonts w:ascii="UD デジタル 教科書体 NK-R" w:eastAsia="UD デジタル 教科書体 NK-R" w:cstheme="minorBidi" w:hint="eastAsia"/>
          <w:color w:val="auto"/>
        </w:rPr>
        <w:t>日</w:t>
      </w:r>
      <w:r w:rsidRPr="002634DE">
        <w:rPr>
          <w:rFonts w:ascii="UD デジタル 教科書体 NK-R" w:eastAsia="UD デジタル 教科書体 NK-R" w:cstheme="minorBidi" w:hint="eastAsia"/>
          <w:color w:val="auto"/>
        </w:rPr>
        <w:t>から</w:t>
      </w:r>
      <w:r w:rsidR="00C95602">
        <w:rPr>
          <w:rFonts w:ascii="UD デジタル 教科書体 NK-R" w:eastAsia="UD デジタル 教科書体 NK-R" w:cstheme="minorBidi" w:hint="eastAsia"/>
          <w:color w:val="auto"/>
        </w:rPr>
        <w:t>令和1</w:t>
      </w:r>
      <w:r w:rsidR="006B3DFA">
        <w:rPr>
          <w:rFonts w:ascii="UD デジタル 教科書体 NK-R" w:eastAsia="UD デジタル 教科書体 NK-R" w:cstheme="minorBidi" w:hint="eastAsia"/>
          <w:color w:val="auto"/>
        </w:rPr>
        <w:t>３</w:t>
      </w:r>
      <w:r w:rsidR="00C95602">
        <w:rPr>
          <w:rFonts w:ascii="UD デジタル 教科書体 NK-R" w:eastAsia="UD デジタル 教科書体 NK-R" w:cstheme="minorBidi" w:hint="eastAsia"/>
          <w:color w:val="auto"/>
        </w:rPr>
        <w:t>年3月31日までの</w:t>
      </w:r>
      <w:r w:rsidRPr="002634DE">
        <w:rPr>
          <w:rFonts w:ascii="UD デジタル 教科書体 NK-R" w:eastAsia="UD デジタル 教科書体 NK-R" w:cstheme="minorBidi" w:hint="eastAsia"/>
          <w:color w:val="auto"/>
        </w:rPr>
        <w:t>５年間（１年更新）</w:t>
      </w:r>
    </w:p>
    <w:p w:rsidR="00977C61" w:rsidRPr="002634DE" w:rsidRDefault="00977C61" w:rsidP="002E7EC1">
      <w:pPr>
        <w:pStyle w:val="Default"/>
        <w:snapToGrid w:val="0"/>
        <w:ind w:leftChars="271" w:left="850" w:hangingChars="117" w:hanging="281"/>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ア</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使用許可期間は、</w:t>
      </w:r>
      <w:r w:rsidR="001E30D4">
        <w:rPr>
          <w:rFonts w:ascii="UD デジタル 教科書体 NK-R" w:eastAsia="UD デジタル 教科書体 NK-R" w:cstheme="minorBidi" w:hint="eastAsia"/>
          <w:color w:val="auto"/>
        </w:rPr>
        <w:t>１</w:t>
      </w:r>
      <w:r w:rsidRPr="002634DE">
        <w:rPr>
          <w:rFonts w:ascii="UD デジタル 教科書体 NK-R" w:eastAsia="UD デジタル 教科書体 NK-R" w:cstheme="minorBidi" w:hint="eastAsia"/>
          <w:color w:val="auto"/>
        </w:rPr>
        <w:t>年度を単位</w:t>
      </w:r>
      <w:r w:rsidR="001E30D4">
        <w:rPr>
          <w:rFonts w:ascii="UD デジタル 教科書体 NK-R" w:eastAsia="UD デジタル 教科書体 NK-R" w:cstheme="minorBidi" w:hint="eastAsia"/>
          <w:color w:val="auto"/>
        </w:rPr>
        <w:t>に</w:t>
      </w:r>
      <w:r w:rsidRPr="002634DE">
        <w:rPr>
          <w:rFonts w:ascii="UD デジタル 教科書体 NK-R" w:eastAsia="UD デジタル 教科書体 NK-R" w:cstheme="minorBidi" w:hint="eastAsia"/>
          <w:color w:val="auto"/>
        </w:rPr>
        <w:t>毎年更新</w:t>
      </w:r>
      <w:r w:rsidR="001E30D4">
        <w:rPr>
          <w:rFonts w:ascii="UD デジタル 教科書体 NK-R" w:eastAsia="UD デジタル 教科書体 NK-R" w:cstheme="minorBidi" w:hint="eastAsia"/>
          <w:color w:val="auto"/>
        </w:rPr>
        <w:t>の</w:t>
      </w:r>
      <w:r w:rsidRPr="002634DE">
        <w:rPr>
          <w:rFonts w:ascii="UD デジタル 教科書体 NK-R" w:eastAsia="UD デジタル 教科書体 NK-R" w:cstheme="minorBidi" w:hint="eastAsia"/>
          <w:color w:val="auto"/>
        </w:rPr>
        <w:t>５年間とする。なお、継続を希望しない場合は、６</w:t>
      </w:r>
      <w:r w:rsidR="003E5553">
        <w:rPr>
          <w:rFonts w:ascii="UD デジタル 教科書体 NK-R" w:eastAsia="UD デジタル 教科書体 NK-R" w:cstheme="minorBidi" w:hint="eastAsia"/>
          <w:color w:val="auto"/>
        </w:rPr>
        <w:t>か</w:t>
      </w:r>
      <w:r w:rsidRPr="002634DE">
        <w:rPr>
          <w:rFonts w:ascii="UD デジタル 教科書体 NK-R" w:eastAsia="UD デジタル 教科書体 NK-R" w:cstheme="minorBidi" w:hint="eastAsia"/>
          <w:color w:val="auto"/>
        </w:rPr>
        <w:t>月前までに書面により宮古島市教育委員会（以下、「教育委員会」という。）に意思表示を行うこと。</w:t>
      </w:r>
    </w:p>
    <w:p w:rsidR="002E7EC1" w:rsidRPr="002634DE" w:rsidRDefault="002E7EC1" w:rsidP="002E7EC1">
      <w:pPr>
        <w:pStyle w:val="Default"/>
        <w:snapToGrid w:val="0"/>
        <w:ind w:leftChars="271" w:left="850" w:hangingChars="117" w:hanging="281"/>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（２）</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使用料</w:t>
      </w:r>
    </w:p>
    <w:p w:rsidR="00977C61" w:rsidRDefault="00977C61" w:rsidP="002E7EC1">
      <w:pPr>
        <w:pStyle w:val="Default"/>
        <w:snapToGrid w:val="0"/>
        <w:ind w:leftChars="270" w:left="567" w:firstLineChars="100" w:firstLine="24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月額使用料は50,000円以上とし、事業者として決定したものが提示した応募額を持って使用料とする。</w:t>
      </w:r>
    </w:p>
    <w:p w:rsidR="002E7EC1" w:rsidRPr="002634DE" w:rsidRDefault="002E7EC1" w:rsidP="002E7EC1">
      <w:pPr>
        <w:pStyle w:val="Default"/>
        <w:snapToGrid w:val="0"/>
        <w:ind w:leftChars="270" w:left="567" w:firstLineChars="100" w:firstLine="240"/>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（３）</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光熱水費</w:t>
      </w:r>
    </w:p>
    <w:p w:rsidR="00977C61" w:rsidRDefault="00977C61" w:rsidP="002E7EC1">
      <w:pPr>
        <w:pStyle w:val="Default"/>
        <w:snapToGrid w:val="0"/>
        <w:ind w:leftChars="270" w:left="567" w:firstLineChars="100" w:firstLine="24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光熱水費については、個別メーターの設置ができないため、面積による案分及び什器等による算出の上決定する。</w:t>
      </w:r>
    </w:p>
    <w:p w:rsidR="002E7EC1" w:rsidRPr="002634DE" w:rsidRDefault="002E7EC1" w:rsidP="002E7EC1">
      <w:pPr>
        <w:pStyle w:val="Default"/>
        <w:snapToGrid w:val="0"/>
        <w:ind w:leftChars="270" w:left="567" w:firstLineChars="100" w:firstLine="240"/>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（４）</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使用許可の取消及び変更</w:t>
      </w:r>
    </w:p>
    <w:p w:rsidR="00977C61" w:rsidRPr="002634DE" w:rsidRDefault="00977C61" w:rsidP="002E7EC1">
      <w:pPr>
        <w:pStyle w:val="Default"/>
        <w:snapToGrid w:val="0"/>
        <w:ind w:leftChars="270" w:left="567" w:firstLineChars="100" w:firstLine="24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次のような事態となった場合は、使用許可の取消または変更を行う場合がある。</w:t>
      </w:r>
    </w:p>
    <w:p w:rsidR="00977C61" w:rsidRPr="002634DE" w:rsidRDefault="00977C61" w:rsidP="002E7EC1">
      <w:pPr>
        <w:pStyle w:val="Default"/>
        <w:snapToGrid w:val="0"/>
        <w:ind w:firstLineChars="236" w:firstLine="566"/>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ア</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事業者の責めに帰するべき事由による場合</w:t>
      </w:r>
    </w:p>
    <w:p w:rsidR="00977C61" w:rsidRPr="002634DE" w:rsidRDefault="00977C61" w:rsidP="002E7EC1">
      <w:pPr>
        <w:pStyle w:val="Default"/>
        <w:snapToGrid w:val="0"/>
        <w:ind w:leftChars="405" w:left="85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事業者の責めに帰するべき事由により、業務の継続が困難になった場合は、教育委員会は使用許可の取消または一定の期間を設けて、業務の全部もしくは、一部を停止することが出来るものとする。この場合、事業者に発生する損害及び損失または増加費用について、教育委員会は賠償の責めを負わない。また、教育委員会が事業者に対し、損害賠償を請求した場合は、事業者は負担をしなければならない。</w:t>
      </w:r>
    </w:p>
    <w:p w:rsidR="00977C61" w:rsidRPr="002634DE" w:rsidRDefault="00977C61" w:rsidP="002E7EC1">
      <w:pPr>
        <w:pStyle w:val="Default"/>
        <w:snapToGrid w:val="0"/>
        <w:ind w:leftChars="337" w:left="708"/>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（事業者の責めに帰するべき事由の一例）</w:t>
      </w:r>
    </w:p>
    <w:p w:rsidR="00977C61" w:rsidRPr="002634DE" w:rsidRDefault="00977C61" w:rsidP="002E7EC1">
      <w:pPr>
        <w:pStyle w:val="Default"/>
        <w:snapToGrid w:val="0"/>
        <w:ind w:leftChars="405" w:left="85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・事業者の不正行為、事業の不履行、虚偽の報告や報告拒否</w:t>
      </w:r>
      <w:r w:rsidR="001E30D4">
        <w:rPr>
          <w:rFonts w:ascii="UD デジタル 教科書体 NK-R" w:eastAsia="UD デジタル 教科書体 NK-R" w:cstheme="minorBidi" w:hint="eastAsia"/>
          <w:color w:val="auto"/>
        </w:rPr>
        <w:t>があった場合。</w:t>
      </w:r>
    </w:p>
    <w:p w:rsidR="00977C61" w:rsidRPr="002634DE" w:rsidRDefault="00977C61" w:rsidP="002E7EC1">
      <w:pPr>
        <w:pStyle w:val="Default"/>
        <w:snapToGrid w:val="0"/>
        <w:ind w:leftChars="406" w:left="992" w:hangingChars="58" w:hanging="139"/>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・事業者の経営状況が著しく悪化するなど、施設の管理に重大な支障が生じる恐れがある</w:t>
      </w:r>
      <w:r w:rsidR="001E30D4">
        <w:rPr>
          <w:rFonts w:ascii="UD デジタル 教科書体 NK-R" w:eastAsia="UD デジタル 教科書体 NK-R" w:cstheme="minorBidi" w:hint="eastAsia"/>
          <w:color w:val="auto"/>
        </w:rPr>
        <w:t>場合</w:t>
      </w:r>
      <w:r w:rsidRPr="002634DE">
        <w:rPr>
          <w:rFonts w:ascii="UD デジタル 教科書体 NK-R" w:eastAsia="UD デジタル 教科書体 NK-R" w:cstheme="minorBidi" w:hint="eastAsia"/>
          <w:color w:val="auto"/>
        </w:rPr>
        <w:t>。</w:t>
      </w:r>
    </w:p>
    <w:p w:rsidR="002E7EC1" w:rsidRPr="002E7EC1" w:rsidRDefault="002E7EC1" w:rsidP="002E7EC1">
      <w:pPr>
        <w:pStyle w:val="Default"/>
        <w:snapToGrid w:val="0"/>
        <w:ind w:leftChars="405" w:left="850"/>
        <w:rPr>
          <w:rFonts w:ascii="UD デジタル 教科書体 NK-R" w:eastAsia="UD デジタル 教科書体 NK-R" w:cstheme="minorBidi"/>
          <w:color w:val="auto"/>
        </w:rPr>
      </w:pPr>
      <w:r w:rsidRPr="002E7EC1">
        <w:rPr>
          <w:rFonts w:ascii="UD デジタル 教科書体 NK-R" w:eastAsia="UD デジタル 教科書体 NK-R" w:cstheme="minorBidi" w:hint="eastAsia"/>
          <w:color w:val="auto"/>
        </w:rPr>
        <w:t>・使用料及び光熱水費の滞納が</w:t>
      </w:r>
      <w:r w:rsidRPr="002E7EC1">
        <w:rPr>
          <w:rFonts w:ascii="UD デジタル 教科書体 NK-R" w:eastAsia="UD デジタル 教科書体 NK-R" w:cstheme="minorBidi"/>
          <w:color w:val="auto"/>
        </w:rPr>
        <w:t>2</w:t>
      </w:r>
      <w:r w:rsidR="00070012">
        <w:rPr>
          <w:rFonts w:ascii="UD デジタル 教科書体 NK-R" w:eastAsia="UD デジタル 教科書体 NK-R" w:cstheme="minorBidi" w:hint="eastAsia"/>
          <w:color w:val="auto"/>
        </w:rPr>
        <w:t>か</w:t>
      </w:r>
      <w:r w:rsidRPr="002E7EC1">
        <w:rPr>
          <w:rFonts w:ascii="UD デジタル 教科書体 NK-R" w:eastAsia="UD デジタル 教科書体 NK-R" w:cstheme="minorBidi"/>
          <w:color w:val="auto"/>
        </w:rPr>
        <w:t>月続</w:t>
      </w:r>
      <w:r w:rsidR="001E30D4">
        <w:rPr>
          <w:rFonts w:ascii="UD デジタル 教科書体 NK-R" w:eastAsia="UD デジタル 教科書体 NK-R" w:cstheme="minorBidi" w:hint="eastAsia"/>
          <w:color w:val="auto"/>
        </w:rPr>
        <w:t>いた</w:t>
      </w:r>
      <w:r w:rsidRPr="002E7EC1">
        <w:rPr>
          <w:rFonts w:ascii="UD デジタル 教科書体 NK-R" w:eastAsia="UD デジタル 教科書体 NK-R" w:cstheme="minorBidi"/>
          <w:color w:val="auto"/>
        </w:rPr>
        <w:t>場合。</w:t>
      </w:r>
    </w:p>
    <w:p w:rsidR="002E7EC1" w:rsidRPr="002E7EC1" w:rsidRDefault="002E7EC1" w:rsidP="002E7EC1">
      <w:pPr>
        <w:pStyle w:val="Default"/>
        <w:snapToGrid w:val="0"/>
        <w:ind w:leftChars="406" w:left="992" w:hangingChars="58" w:hanging="139"/>
        <w:rPr>
          <w:rFonts w:ascii="UD デジタル 教科書体 NK-R" w:eastAsia="UD デジタル 教科書体 NK-R" w:cstheme="minorBidi"/>
          <w:color w:val="auto"/>
        </w:rPr>
      </w:pPr>
      <w:r w:rsidRPr="002E7EC1">
        <w:rPr>
          <w:rFonts w:ascii="UD デジタル 教科書体 NK-R" w:eastAsia="UD デジタル 教科書体 NK-R" w:cstheme="minorBidi" w:hint="eastAsia"/>
          <w:color w:val="auto"/>
        </w:rPr>
        <w:t>・食品衛生法</w:t>
      </w:r>
      <w:r w:rsidR="005B15DA">
        <w:rPr>
          <w:rFonts w:ascii="UD デジタル 教科書体 NK-R" w:eastAsia="UD デジタル 教科書体 NK-R" w:cstheme="minorBidi" w:hint="eastAsia"/>
          <w:color w:val="auto"/>
        </w:rPr>
        <w:t>（昭和２２年法律第２３３号）</w:t>
      </w:r>
      <w:r w:rsidRPr="002E7EC1">
        <w:rPr>
          <w:rFonts w:ascii="UD デジタル 教科書体 NK-R" w:eastAsia="UD デジタル 教科書体 NK-R" w:cstheme="minorBidi"/>
          <w:color w:val="auto"/>
        </w:rPr>
        <w:t>第55条に規定された許可の取消、または営業の禁止もしくは停止を受けた</w:t>
      </w:r>
      <w:r w:rsidR="001E30D4">
        <w:rPr>
          <w:rFonts w:ascii="UD デジタル 教科書体 NK-R" w:eastAsia="UD デジタル 教科書体 NK-R" w:cstheme="minorBidi" w:hint="eastAsia"/>
          <w:color w:val="auto"/>
        </w:rPr>
        <w:t>場合</w:t>
      </w:r>
      <w:r w:rsidRPr="002E7EC1">
        <w:rPr>
          <w:rFonts w:ascii="UD デジタル 教科書体 NK-R" w:eastAsia="UD デジタル 教科書体 NK-R" w:cstheme="minorBidi"/>
          <w:color w:val="auto"/>
        </w:rPr>
        <w:t>。</w:t>
      </w:r>
    </w:p>
    <w:p w:rsidR="002E7EC1" w:rsidRPr="002E7EC1" w:rsidRDefault="002E7EC1" w:rsidP="002E7EC1">
      <w:pPr>
        <w:pStyle w:val="Default"/>
        <w:snapToGrid w:val="0"/>
        <w:ind w:leftChars="406" w:left="992" w:hangingChars="58" w:hanging="139"/>
        <w:rPr>
          <w:rFonts w:ascii="UD デジタル 教科書体 NK-R" w:eastAsia="UD デジタル 教科書体 NK-R" w:cstheme="minorBidi"/>
          <w:color w:val="auto"/>
        </w:rPr>
      </w:pPr>
      <w:r w:rsidRPr="002E7EC1">
        <w:rPr>
          <w:rFonts w:ascii="UD デジタル 教科書体 NK-R" w:eastAsia="UD デジタル 教科書体 NK-R" w:cstheme="minorBidi" w:hint="eastAsia"/>
          <w:color w:val="auto"/>
        </w:rPr>
        <w:t>・使用施設に関する権利の全部または一部を第三者に譲渡</w:t>
      </w:r>
      <w:r w:rsidR="00E02C70">
        <w:rPr>
          <w:rFonts w:ascii="UD デジタル 教科書体 NK-R" w:eastAsia="UD デジタル 教科書体 NK-R" w:cstheme="minorBidi" w:hint="eastAsia"/>
          <w:color w:val="auto"/>
        </w:rPr>
        <w:t>、</w:t>
      </w:r>
      <w:r w:rsidRPr="002E7EC1">
        <w:rPr>
          <w:rFonts w:ascii="UD デジタル 教科書体 NK-R" w:eastAsia="UD デジタル 教科書体 NK-R" w:cstheme="minorBidi" w:hint="eastAsia"/>
          <w:color w:val="auto"/>
        </w:rPr>
        <w:t>転貸し、担保に供し</w:t>
      </w:r>
      <w:r w:rsidR="001E30D4">
        <w:rPr>
          <w:rFonts w:ascii="UD デジタル 教科書体 NK-R" w:eastAsia="UD デジタル 教科書体 NK-R" w:cstheme="minorBidi" w:hint="eastAsia"/>
          <w:color w:val="auto"/>
        </w:rPr>
        <w:t>た場合</w:t>
      </w:r>
      <w:r w:rsidR="00E02C70">
        <w:rPr>
          <w:rFonts w:ascii="UD デジタル 教科書体 NK-R" w:eastAsia="UD デジタル 教科書体 NK-R" w:cstheme="minorBidi" w:hint="eastAsia"/>
          <w:color w:val="auto"/>
        </w:rPr>
        <w:t>、または</w:t>
      </w:r>
      <w:r w:rsidRPr="002E7EC1">
        <w:rPr>
          <w:rFonts w:ascii="UD デジタル 教科書体 NK-R" w:eastAsia="UD デジタル 教科書体 NK-R" w:cstheme="minorBidi" w:hint="eastAsia"/>
          <w:color w:val="auto"/>
        </w:rPr>
        <w:t>営業を委託し、もしくは名義貸しをした場合。</w:t>
      </w:r>
    </w:p>
    <w:p w:rsidR="002E7EC1" w:rsidRPr="002E7EC1" w:rsidRDefault="002E7EC1" w:rsidP="002E7EC1">
      <w:pPr>
        <w:pStyle w:val="Default"/>
        <w:snapToGrid w:val="0"/>
        <w:ind w:firstLineChars="236" w:firstLine="566"/>
        <w:rPr>
          <w:rFonts w:ascii="UD デジタル 教科書体 NK-R" w:eastAsia="UD デジタル 教科書体 NK-R" w:cstheme="minorBidi"/>
          <w:color w:val="auto"/>
        </w:rPr>
      </w:pPr>
      <w:r w:rsidRPr="002E7EC1">
        <w:rPr>
          <w:rFonts w:ascii="UD デジタル 教科書体 NK-R" w:eastAsia="UD デジタル 教科書体 NK-R" w:cstheme="minorBidi" w:hint="eastAsia"/>
          <w:color w:val="auto"/>
        </w:rPr>
        <w:t>イ</w:t>
      </w:r>
      <w:r>
        <w:rPr>
          <w:rFonts w:ascii="UD デジタル 教科書体 NK-R" w:eastAsia="UD デジタル 教科書体 NK-R" w:cstheme="minorBidi" w:hint="eastAsia"/>
          <w:color w:val="auto"/>
        </w:rPr>
        <w:t xml:space="preserve">　</w:t>
      </w:r>
      <w:r w:rsidRPr="002E7EC1">
        <w:rPr>
          <w:rFonts w:ascii="UD デジタル 教科書体 NK-R" w:eastAsia="UD デジタル 教科書体 NK-R" w:cstheme="minorBidi" w:hint="eastAsia"/>
          <w:color w:val="auto"/>
        </w:rPr>
        <w:t>事業者の責めに帰することが出来ない事由による場合</w:t>
      </w:r>
      <w:r w:rsidR="001E30D4">
        <w:rPr>
          <w:rFonts w:ascii="UD デジタル 教科書体 NK-R" w:eastAsia="UD デジタル 教科書体 NK-R" w:cstheme="minorBidi" w:hint="eastAsia"/>
          <w:color w:val="auto"/>
        </w:rPr>
        <w:t>。</w:t>
      </w:r>
    </w:p>
    <w:p w:rsidR="00977C61" w:rsidRDefault="002E7EC1" w:rsidP="002E7EC1">
      <w:pPr>
        <w:pStyle w:val="Default"/>
        <w:snapToGrid w:val="0"/>
        <w:ind w:leftChars="405" w:left="850"/>
        <w:rPr>
          <w:rFonts w:ascii="UD デジタル 教科書体 NK-R" w:eastAsia="UD デジタル 教科書体 NK-R" w:cstheme="minorBidi"/>
          <w:color w:val="auto"/>
        </w:rPr>
      </w:pPr>
      <w:r w:rsidRPr="002E7EC1">
        <w:rPr>
          <w:rFonts w:ascii="UD デジタル 教科書体 NK-R" w:eastAsia="UD デジタル 教科書体 NK-R" w:cstheme="minorBidi" w:hint="eastAsia"/>
          <w:color w:val="auto"/>
        </w:rPr>
        <w:t>不可抗力等</w:t>
      </w:r>
      <w:r w:rsidR="001E30D4">
        <w:rPr>
          <w:rFonts w:ascii="UD デジタル 教科書体 NK-R" w:eastAsia="UD デジタル 教科書体 NK-R" w:cstheme="minorBidi" w:hint="eastAsia"/>
          <w:color w:val="auto"/>
        </w:rPr>
        <w:t>により</w:t>
      </w:r>
      <w:r w:rsidRPr="002E7EC1">
        <w:rPr>
          <w:rFonts w:ascii="UD デジタル 教科書体 NK-R" w:eastAsia="UD デジタル 教科書体 NK-R" w:cstheme="minorBidi" w:hint="eastAsia"/>
          <w:color w:val="auto"/>
        </w:rPr>
        <w:t>教育委員会及び事業者双方の責めに帰することが出来な</w:t>
      </w:r>
      <w:r w:rsidRPr="002E7EC1">
        <w:rPr>
          <w:rFonts w:ascii="UD デジタル 教科書体 NK-R" w:eastAsia="UD デジタル 教科書体 NK-R" w:cstheme="minorBidi" w:hint="eastAsia"/>
          <w:color w:val="auto"/>
        </w:rPr>
        <w:lastRenderedPageBreak/>
        <w:t>い事由</w:t>
      </w:r>
      <w:r w:rsidR="001E30D4">
        <w:rPr>
          <w:rFonts w:ascii="UD デジタル 教科書体 NK-R" w:eastAsia="UD デジタル 教科書体 NK-R" w:cstheme="minorBidi" w:hint="eastAsia"/>
          <w:color w:val="auto"/>
        </w:rPr>
        <w:t>で</w:t>
      </w:r>
      <w:r w:rsidRPr="002E7EC1">
        <w:rPr>
          <w:rFonts w:ascii="UD デジタル 教科書体 NK-R" w:eastAsia="UD デジタル 教科書体 NK-R" w:cstheme="minorBidi" w:hint="eastAsia"/>
          <w:color w:val="auto"/>
        </w:rPr>
        <w:t>業務の継続が困難になった場合、事業の継続の可否については</w:t>
      </w:r>
      <w:r w:rsidR="001E30D4">
        <w:rPr>
          <w:rFonts w:ascii="UD デジタル 教科書体 NK-R" w:eastAsia="UD デジタル 教科書体 NK-R" w:cstheme="minorBidi" w:hint="eastAsia"/>
          <w:color w:val="auto"/>
        </w:rPr>
        <w:t>、相互の</w:t>
      </w:r>
      <w:r w:rsidRPr="002E7EC1">
        <w:rPr>
          <w:rFonts w:ascii="UD デジタル 教科書体 NK-R" w:eastAsia="UD デジタル 教科書体 NK-R" w:cstheme="minorBidi" w:hint="eastAsia"/>
          <w:color w:val="auto"/>
        </w:rPr>
        <w:t>協議により決定するものとする。</w:t>
      </w:r>
    </w:p>
    <w:p w:rsidR="002E7EC1" w:rsidRPr="002E7EC1" w:rsidRDefault="002E7EC1" w:rsidP="002E7EC1">
      <w:pPr>
        <w:pStyle w:val="Default"/>
        <w:snapToGrid w:val="0"/>
        <w:ind w:leftChars="405" w:left="850"/>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（５）</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原状回復</w:t>
      </w:r>
      <w:r w:rsidR="001E30D4">
        <w:rPr>
          <w:rFonts w:ascii="UD デジタル 教科書体 NK-R" w:eastAsia="UD デジタル 教科書体 NK-R" w:cstheme="minorBidi" w:hint="eastAsia"/>
          <w:color w:val="auto"/>
        </w:rPr>
        <w:t>の義務</w:t>
      </w:r>
    </w:p>
    <w:p w:rsidR="00977C61" w:rsidRPr="002634DE" w:rsidRDefault="00977C61" w:rsidP="002E7EC1">
      <w:pPr>
        <w:pStyle w:val="Default"/>
        <w:snapToGrid w:val="0"/>
        <w:ind w:leftChars="270" w:left="567"/>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事業者は、使用期間が満了となるときは使用許可期限内までに、また、使用許可が取り消されたときは教育委員会が指定する日までに、使用施設を事業者の負担において原状回復し、教育委員会の検査を受けなければならない。</w:t>
      </w:r>
    </w:p>
    <w:p w:rsidR="00977C61" w:rsidRDefault="00977C61" w:rsidP="002E7EC1">
      <w:pPr>
        <w:pStyle w:val="Default"/>
        <w:snapToGrid w:val="0"/>
        <w:ind w:leftChars="270" w:left="567"/>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ただし、教育委員会が</w:t>
      </w:r>
      <w:r w:rsidR="001E30D4">
        <w:rPr>
          <w:rFonts w:ascii="UD デジタル 教科書体 NK-R" w:eastAsia="UD デジタル 教科書体 NK-R" w:cstheme="minorBidi" w:hint="eastAsia"/>
          <w:color w:val="auto"/>
        </w:rPr>
        <w:t>やむを得ない理由があると認めるときは</w:t>
      </w:r>
      <w:r w:rsidRPr="002634DE">
        <w:rPr>
          <w:rFonts w:ascii="UD デジタル 教科書体 NK-R" w:eastAsia="UD デジタル 教科書体 NK-R" w:cstheme="minorBidi" w:hint="eastAsia"/>
          <w:color w:val="auto"/>
        </w:rPr>
        <w:t>、この限りでない。</w:t>
      </w:r>
    </w:p>
    <w:p w:rsidR="002E7EC1" w:rsidRPr="002634DE" w:rsidRDefault="002E7EC1" w:rsidP="002E7EC1">
      <w:pPr>
        <w:pStyle w:val="Default"/>
        <w:snapToGrid w:val="0"/>
        <w:ind w:leftChars="270" w:left="567"/>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（６）</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その他</w:t>
      </w:r>
    </w:p>
    <w:p w:rsidR="00977C61" w:rsidRPr="002634DE" w:rsidRDefault="00977C61" w:rsidP="002E7EC1">
      <w:pPr>
        <w:pStyle w:val="Default"/>
        <w:snapToGrid w:val="0"/>
        <w:ind w:leftChars="203" w:left="707" w:hangingChars="117" w:hanging="281"/>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ア</w:t>
      </w:r>
      <w:r w:rsidR="002E7EC1">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事業者は、使用施設を善良な管理者の注意をもって維持管理及び運営をしなければならない</w:t>
      </w:r>
    </w:p>
    <w:p w:rsidR="004F3341" w:rsidRPr="001E30D4" w:rsidRDefault="004F3341" w:rsidP="004F3341">
      <w:pPr>
        <w:pStyle w:val="Default"/>
        <w:snapToGrid w:val="0"/>
        <w:ind w:leftChars="203" w:left="707" w:hangingChars="117" w:hanging="281"/>
        <w:rPr>
          <w:rFonts w:ascii="UD デジタル 教科書体 NK-R" w:eastAsia="UD デジタル 教科書体 NK-R" w:cstheme="minorBidi"/>
          <w:color w:val="auto"/>
        </w:rPr>
      </w:pPr>
    </w:p>
    <w:p w:rsidR="00977C61" w:rsidRPr="004F3341" w:rsidRDefault="00977C61" w:rsidP="002634DE">
      <w:pPr>
        <w:pStyle w:val="Default"/>
        <w:snapToGrid w:val="0"/>
        <w:rPr>
          <w:rFonts w:ascii="UD デジタル 教科書体 NK-R" w:eastAsia="UD デジタル 教科書体 NK-R" w:cstheme="minorBidi"/>
          <w:b/>
          <w:color w:val="auto"/>
          <w:sz w:val="28"/>
          <w:szCs w:val="28"/>
          <w:u w:val="single"/>
        </w:rPr>
      </w:pPr>
      <w:r w:rsidRPr="004F3341">
        <w:rPr>
          <w:rFonts w:ascii="UD デジタル 教科書体 NK-R" w:eastAsia="UD デジタル 教科書体 NK-R" w:cstheme="minorBidi" w:hint="eastAsia"/>
          <w:b/>
          <w:color w:val="auto"/>
          <w:sz w:val="28"/>
          <w:szCs w:val="28"/>
          <w:u w:val="single"/>
        </w:rPr>
        <w:t>４</w:t>
      </w:r>
      <w:r w:rsidR="004F3341" w:rsidRPr="004F3341">
        <w:rPr>
          <w:rFonts w:ascii="UD デジタル 教科書体 NK-R" w:eastAsia="UD デジタル 教科書体 NK-R" w:cstheme="minorBidi" w:hint="eastAsia"/>
          <w:b/>
          <w:color w:val="auto"/>
          <w:sz w:val="28"/>
          <w:szCs w:val="28"/>
          <w:u w:val="single"/>
        </w:rPr>
        <w:t xml:space="preserve">　</w:t>
      </w:r>
      <w:r w:rsidRPr="004F3341">
        <w:rPr>
          <w:rFonts w:ascii="UD デジタル 教科書体 NK-R" w:eastAsia="UD デジタル 教科書体 NK-R" w:cstheme="minorBidi" w:hint="eastAsia"/>
          <w:b/>
          <w:color w:val="auto"/>
          <w:sz w:val="28"/>
          <w:szCs w:val="28"/>
          <w:u w:val="single"/>
        </w:rPr>
        <w:t>経費の負担</w:t>
      </w:r>
    </w:p>
    <w:p w:rsidR="004F3341" w:rsidRPr="002634DE" w:rsidRDefault="004F3341" w:rsidP="002634DE">
      <w:pPr>
        <w:pStyle w:val="Default"/>
        <w:snapToGrid w:val="0"/>
        <w:rPr>
          <w:rFonts w:ascii="UD デジタル 教科書体 NK-R" w:eastAsia="UD デジタル 教科書体 NK-R" w:cstheme="minorBidi"/>
          <w:color w:val="auto"/>
        </w:rPr>
      </w:pPr>
    </w:p>
    <w:p w:rsidR="00977C61" w:rsidRDefault="00977C61" w:rsidP="005C7285">
      <w:pPr>
        <w:pStyle w:val="Default"/>
        <w:snapToGrid w:val="0"/>
        <w:ind w:firstLineChars="100" w:firstLine="24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経費の負担区分については、</w:t>
      </w:r>
      <w:r w:rsidR="001E30D4">
        <w:rPr>
          <w:rFonts w:ascii="UD デジタル 教科書体 NK-R" w:eastAsia="UD デジタル 教科書体 NK-R" w:cstheme="minorBidi" w:hint="eastAsia"/>
          <w:color w:val="auto"/>
        </w:rPr>
        <w:t>別紙募集要項の</w:t>
      </w:r>
      <w:r w:rsidRPr="002634DE">
        <w:rPr>
          <w:rFonts w:ascii="UD デジタル 教科書体 NK-R" w:eastAsia="UD デジタル 教科書体 NK-R" w:cstheme="minorBidi" w:hint="eastAsia"/>
          <w:color w:val="auto"/>
        </w:rPr>
        <w:t>「サービスコーナー経費負担区分表」のとおりとする。事業者が負担する経費のうち、教育委員会へ納入する経費については、教育委員会が発行する納入通知書により、その指定する期日までに納入すること。</w:t>
      </w:r>
    </w:p>
    <w:p w:rsidR="003C657A" w:rsidRPr="002634DE" w:rsidRDefault="003C657A" w:rsidP="005C7285">
      <w:pPr>
        <w:pStyle w:val="Default"/>
        <w:snapToGrid w:val="0"/>
        <w:ind w:firstLineChars="100" w:firstLine="240"/>
        <w:rPr>
          <w:rFonts w:ascii="UD デジタル 教科書体 NK-R" w:eastAsia="UD デジタル 教科書体 NK-R" w:cstheme="minorBidi"/>
          <w:color w:val="auto"/>
        </w:rPr>
      </w:pPr>
    </w:p>
    <w:p w:rsidR="00977C61" w:rsidRPr="003C657A" w:rsidRDefault="00977C61" w:rsidP="002634DE">
      <w:pPr>
        <w:pStyle w:val="Default"/>
        <w:snapToGrid w:val="0"/>
        <w:rPr>
          <w:rFonts w:ascii="UD デジタル 教科書体 NK-R" w:eastAsia="UD デジタル 教科書体 NK-R" w:cstheme="minorBidi"/>
          <w:b/>
          <w:color w:val="auto"/>
          <w:sz w:val="28"/>
          <w:szCs w:val="28"/>
          <w:u w:val="single"/>
        </w:rPr>
      </w:pPr>
      <w:r w:rsidRPr="003C657A">
        <w:rPr>
          <w:rFonts w:ascii="UD デジタル 教科書体 NK-R" w:eastAsia="UD デジタル 教科書体 NK-R" w:cstheme="minorBidi" w:hint="eastAsia"/>
          <w:b/>
          <w:color w:val="auto"/>
          <w:sz w:val="28"/>
          <w:szCs w:val="28"/>
          <w:u w:val="single"/>
        </w:rPr>
        <w:t>５</w:t>
      </w:r>
      <w:r w:rsidR="00E02C70">
        <w:rPr>
          <w:rFonts w:ascii="UD デジタル 教科書体 NK-R" w:eastAsia="UD デジタル 教科書体 NK-R" w:cstheme="minorBidi" w:hint="eastAsia"/>
          <w:b/>
          <w:color w:val="auto"/>
          <w:sz w:val="28"/>
          <w:szCs w:val="28"/>
          <w:u w:val="single"/>
        </w:rPr>
        <w:t xml:space="preserve">　</w:t>
      </w:r>
      <w:r w:rsidRPr="003C657A">
        <w:rPr>
          <w:rFonts w:ascii="UD デジタル 教科書体 NK-R" w:eastAsia="UD デジタル 教科書体 NK-R" w:cstheme="minorBidi" w:hint="eastAsia"/>
          <w:b/>
          <w:color w:val="auto"/>
          <w:sz w:val="28"/>
          <w:szCs w:val="28"/>
          <w:u w:val="single"/>
        </w:rPr>
        <w:t>運営に関する条件等</w:t>
      </w:r>
    </w:p>
    <w:p w:rsidR="003C657A" w:rsidRDefault="003C657A" w:rsidP="002634DE">
      <w:pPr>
        <w:pStyle w:val="Default"/>
        <w:snapToGrid w:val="0"/>
        <w:rPr>
          <w:rFonts w:ascii="UD デジタル 教科書体 NK-R" w:eastAsia="UD デジタル 教科書体 NK-R" w:cstheme="minorBidi"/>
          <w:color w:val="auto"/>
        </w:rPr>
      </w:pPr>
    </w:p>
    <w:p w:rsidR="00977C61" w:rsidRPr="002634DE" w:rsidRDefault="00977C61" w:rsidP="001E30D4">
      <w:pPr>
        <w:pStyle w:val="Default"/>
        <w:tabs>
          <w:tab w:val="left" w:pos="567"/>
        </w:tabs>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（１）</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基本的事項</w:t>
      </w:r>
    </w:p>
    <w:p w:rsidR="00977C61" w:rsidRPr="002634DE" w:rsidRDefault="00977C61" w:rsidP="003C657A">
      <w:pPr>
        <w:pStyle w:val="Default"/>
        <w:snapToGrid w:val="0"/>
        <w:ind w:leftChars="202" w:left="424" w:firstLine="1"/>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ア</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読書をしながら休憩が出来る、コミュニティの場の提供</w:t>
      </w:r>
    </w:p>
    <w:p w:rsidR="00977C61" w:rsidRPr="002634DE" w:rsidRDefault="00977C61" w:rsidP="003C657A">
      <w:pPr>
        <w:pStyle w:val="Default"/>
        <w:snapToGrid w:val="0"/>
        <w:ind w:firstLineChars="177" w:firstLine="425"/>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イ</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誰もが気軽に利用できるやさしい応対</w:t>
      </w:r>
    </w:p>
    <w:p w:rsidR="003C657A" w:rsidRDefault="00977C61" w:rsidP="003C657A">
      <w:pPr>
        <w:pStyle w:val="Default"/>
        <w:snapToGrid w:val="0"/>
        <w:ind w:leftChars="202" w:left="705" w:hangingChars="117" w:hanging="281"/>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ウ</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 xml:space="preserve">教育委員会・未来創造センター（図書館・公民館）に対する協力体制（非常時・災害時・イベント等） </w:t>
      </w:r>
    </w:p>
    <w:p w:rsidR="003C657A" w:rsidRDefault="003C657A" w:rsidP="003C657A">
      <w:pPr>
        <w:pStyle w:val="Default"/>
        <w:snapToGrid w:val="0"/>
        <w:ind w:leftChars="202" w:left="705" w:hangingChars="117" w:hanging="281"/>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エ</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提案内容の確実な実行</w:t>
      </w:r>
    </w:p>
    <w:p w:rsidR="003C657A" w:rsidRPr="003C657A" w:rsidRDefault="003C657A" w:rsidP="003C657A">
      <w:pPr>
        <w:pStyle w:val="Default"/>
        <w:snapToGrid w:val="0"/>
        <w:ind w:leftChars="202" w:left="424"/>
        <w:rPr>
          <w:rFonts w:ascii="UD デジタル 教科書体 NK-R" w:eastAsia="UD デジタル 教科書体 NK-R" w:cstheme="minorBidi"/>
          <w:color w:val="auto"/>
        </w:rPr>
      </w:pPr>
    </w:p>
    <w:p w:rsidR="003C657A" w:rsidRPr="003C657A" w:rsidRDefault="003C657A" w:rsidP="003C657A">
      <w:pPr>
        <w:pStyle w:val="Default"/>
        <w:snapToGrid w:val="0"/>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（２）</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提供メニュー及び価格等</w:t>
      </w:r>
    </w:p>
    <w:p w:rsidR="001E30D4" w:rsidRDefault="003C657A" w:rsidP="003C657A">
      <w:pPr>
        <w:pStyle w:val="Default"/>
        <w:snapToGrid w:val="0"/>
        <w:ind w:leftChars="203" w:left="707" w:hangingChars="117" w:hanging="281"/>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ア</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地産地消を意識し、宮古島市あるいは沖縄県産の食材を使用したメニューを</w:t>
      </w:r>
    </w:p>
    <w:p w:rsidR="003C657A" w:rsidRPr="003C657A" w:rsidRDefault="003C657A" w:rsidP="001E30D4">
      <w:pPr>
        <w:pStyle w:val="Default"/>
        <w:snapToGrid w:val="0"/>
        <w:ind w:leftChars="303" w:left="636"/>
        <w:rPr>
          <w:rFonts w:ascii="UD デジタル 教科書体 NK-R" w:eastAsia="UD デジタル 教科書体 NK-R" w:cstheme="minorBidi"/>
          <w:color w:val="auto"/>
        </w:rPr>
      </w:pPr>
      <w:r w:rsidRPr="003C657A">
        <w:rPr>
          <w:rFonts w:ascii="UD デジタル 教科書体 NK-R" w:eastAsia="UD デジタル 教科書体 NK-R" w:cstheme="minorBidi"/>
          <w:color w:val="auto"/>
        </w:rPr>
        <w:t>1品以上提供すること。</w:t>
      </w:r>
    </w:p>
    <w:p w:rsidR="003C657A" w:rsidRPr="003C657A" w:rsidRDefault="003C657A" w:rsidP="003C657A">
      <w:pPr>
        <w:pStyle w:val="Default"/>
        <w:snapToGrid w:val="0"/>
        <w:ind w:firstLineChars="177" w:firstLine="425"/>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イ</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メニューや販売物品は事前に</w:t>
      </w:r>
      <w:r w:rsidR="00424B20">
        <w:rPr>
          <w:rFonts w:ascii="UD デジタル 教科書体 NK-R" w:eastAsia="UD デジタル 教科書体 NK-R" w:cstheme="minorBidi" w:hint="eastAsia"/>
          <w:color w:val="auto"/>
        </w:rPr>
        <w:t>教育</w:t>
      </w:r>
      <w:r w:rsidRPr="003C657A">
        <w:rPr>
          <w:rFonts w:ascii="UD デジタル 教科書体 NK-R" w:eastAsia="UD デジタル 教科書体 NK-R" w:cstheme="minorBidi" w:hint="eastAsia"/>
          <w:color w:val="auto"/>
        </w:rPr>
        <w:t>委員会と相談の上決定すること。</w:t>
      </w:r>
    </w:p>
    <w:p w:rsidR="003C657A" w:rsidRPr="003C657A" w:rsidRDefault="003C657A" w:rsidP="003C657A">
      <w:pPr>
        <w:pStyle w:val="Default"/>
        <w:snapToGrid w:val="0"/>
        <w:ind w:firstLineChars="177" w:firstLine="425"/>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ウ</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利用者のニーズに</w:t>
      </w:r>
      <w:r w:rsidR="00424B20">
        <w:rPr>
          <w:rFonts w:ascii="UD デジタル 教科書体 NK-R" w:eastAsia="UD デジタル 教科書体 NK-R" w:cstheme="minorBidi" w:hint="eastAsia"/>
          <w:color w:val="auto"/>
        </w:rPr>
        <w:t>沿った</w:t>
      </w:r>
      <w:r w:rsidRPr="003C657A">
        <w:rPr>
          <w:rFonts w:ascii="UD デジタル 教科書体 NK-R" w:eastAsia="UD デジタル 教科書体 NK-R" w:cstheme="minorBidi" w:hint="eastAsia"/>
          <w:color w:val="auto"/>
        </w:rPr>
        <w:t>品揃え</w:t>
      </w:r>
      <w:r w:rsidR="001E30D4">
        <w:rPr>
          <w:rFonts w:ascii="UD デジタル 教科書体 NK-R" w:eastAsia="UD デジタル 教科書体 NK-R" w:cstheme="minorBidi" w:hint="eastAsia"/>
          <w:color w:val="auto"/>
        </w:rPr>
        <w:t>と</w:t>
      </w:r>
      <w:r w:rsidRPr="003C657A">
        <w:rPr>
          <w:rFonts w:ascii="UD デジタル 教科書体 NK-R" w:eastAsia="UD デジタル 教科書体 NK-R" w:cstheme="minorBidi" w:hint="eastAsia"/>
          <w:color w:val="auto"/>
        </w:rPr>
        <w:t>利用しやすい価格設定を行うこと。</w:t>
      </w:r>
    </w:p>
    <w:p w:rsidR="003C657A" w:rsidRPr="003C657A" w:rsidRDefault="003C657A" w:rsidP="003C657A">
      <w:pPr>
        <w:pStyle w:val="Default"/>
        <w:snapToGrid w:val="0"/>
        <w:ind w:leftChars="203" w:left="707" w:hangingChars="117" w:hanging="281"/>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エ</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酒類の提供は行わないこと。また、ノンアルコールビール</w:t>
      </w:r>
      <w:r w:rsidR="00FE6470">
        <w:rPr>
          <w:rFonts w:ascii="UD デジタル 教科書体 NK-R" w:eastAsia="UD デジタル 教科書体 NK-R" w:cstheme="minorBidi" w:hint="eastAsia"/>
          <w:color w:val="auto"/>
        </w:rPr>
        <w:t>などの</w:t>
      </w:r>
      <w:r w:rsidRPr="003C657A">
        <w:rPr>
          <w:rFonts w:ascii="UD デジタル 教科書体 NK-R" w:eastAsia="UD デジタル 教科書体 NK-R" w:cstheme="minorBidi" w:hint="eastAsia"/>
          <w:color w:val="auto"/>
        </w:rPr>
        <w:t>アルコールテイス</w:t>
      </w:r>
      <w:r w:rsidR="00B1799E">
        <w:rPr>
          <w:rFonts w:ascii="UD デジタル 教科書体 NK-R" w:eastAsia="UD デジタル 教科書体 NK-R" w:cstheme="minorBidi" w:hint="eastAsia"/>
          <w:color w:val="auto"/>
        </w:rPr>
        <w:t>ト</w:t>
      </w:r>
      <w:r w:rsidRPr="003C657A">
        <w:rPr>
          <w:rFonts w:ascii="UD デジタル 教科書体 NK-R" w:eastAsia="UD デジタル 教科書体 NK-R" w:cstheme="minorBidi" w:hint="eastAsia"/>
          <w:color w:val="auto"/>
        </w:rPr>
        <w:t>飲料の販売は不可とする。</w:t>
      </w:r>
    </w:p>
    <w:p w:rsidR="005B15DA" w:rsidRDefault="005B15DA" w:rsidP="003C657A">
      <w:pPr>
        <w:pStyle w:val="Default"/>
        <w:snapToGrid w:val="0"/>
        <w:ind w:leftChars="203" w:left="707" w:hangingChars="117" w:hanging="281"/>
        <w:rPr>
          <w:rFonts w:ascii="UD デジタル 教科書体 NK-R" w:eastAsia="UD デジタル 教科書体 NK-R" w:cstheme="minorBidi"/>
          <w:color w:val="auto"/>
        </w:rPr>
      </w:pPr>
    </w:p>
    <w:p w:rsidR="003C657A" w:rsidRDefault="003C657A" w:rsidP="003C657A">
      <w:pPr>
        <w:pStyle w:val="Default"/>
        <w:snapToGrid w:val="0"/>
        <w:ind w:leftChars="203" w:left="707" w:hangingChars="117" w:hanging="281"/>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lastRenderedPageBreak/>
        <w:t>オ</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テイクアウト用の飲み物</w:t>
      </w:r>
      <w:r w:rsidR="00844BF9">
        <w:rPr>
          <w:rFonts w:ascii="UD デジタル 教科書体 NK-R" w:eastAsia="UD デジタル 教科書体 NK-R" w:cstheme="minorBidi" w:hint="eastAsia"/>
          <w:color w:val="auto"/>
        </w:rPr>
        <w:t>の</w:t>
      </w:r>
      <w:r w:rsidRPr="003C657A">
        <w:rPr>
          <w:rFonts w:ascii="UD デジタル 教科書体 NK-R" w:eastAsia="UD デジタル 教科書体 NK-R" w:cstheme="minorBidi" w:hint="eastAsia"/>
          <w:color w:val="auto"/>
        </w:rPr>
        <w:t>提供</w:t>
      </w:r>
      <w:r w:rsidR="00844BF9">
        <w:rPr>
          <w:rFonts w:ascii="UD デジタル 教科書体 NK-R" w:eastAsia="UD デジタル 教科書体 NK-R" w:cstheme="minorBidi" w:hint="eastAsia"/>
          <w:color w:val="auto"/>
        </w:rPr>
        <w:t>も行うこと</w:t>
      </w:r>
      <w:r w:rsidRPr="003C657A">
        <w:rPr>
          <w:rFonts w:ascii="UD デジタル 教科書体 NK-R" w:eastAsia="UD デジタル 教科書体 NK-R" w:cstheme="minorBidi" w:hint="eastAsia"/>
          <w:color w:val="auto"/>
        </w:rPr>
        <w:t>。なお、提供の際は必ず蓋付きのものを使用すること。</w:t>
      </w:r>
    </w:p>
    <w:p w:rsidR="003C657A" w:rsidRPr="003C657A" w:rsidRDefault="003C657A" w:rsidP="003C657A">
      <w:pPr>
        <w:pStyle w:val="Default"/>
        <w:snapToGrid w:val="0"/>
        <w:ind w:leftChars="203" w:left="707" w:hangingChars="117" w:hanging="281"/>
        <w:rPr>
          <w:rFonts w:ascii="UD デジタル 教科書体 NK-R" w:eastAsia="UD デジタル 教科書体 NK-R" w:cstheme="minorBidi"/>
          <w:color w:val="auto"/>
        </w:rPr>
      </w:pPr>
    </w:p>
    <w:p w:rsidR="003C657A" w:rsidRPr="003C657A" w:rsidRDefault="003C657A" w:rsidP="003C657A">
      <w:pPr>
        <w:pStyle w:val="Default"/>
        <w:snapToGrid w:val="0"/>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（３）</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営業許可の申請</w:t>
      </w:r>
    </w:p>
    <w:p w:rsidR="003C657A" w:rsidRDefault="003C657A" w:rsidP="003C657A">
      <w:pPr>
        <w:pStyle w:val="Default"/>
        <w:snapToGrid w:val="0"/>
        <w:ind w:leftChars="202" w:left="424"/>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食品衛生法に基づく営業許可の申請、その他法令が定める諸官庁への申請・届け出等については、全て事業者の責任（負担）において行うこと。</w:t>
      </w:r>
    </w:p>
    <w:p w:rsidR="003C657A" w:rsidRPr="003C657A" w:rsidRDefault="003C657A" w:rsidP="003C657A">
      <w:pPr>
        <w:pStyle w:val="Default"/>
        <w:snapToGrid w:val="0"/>
        <w:ind w:leftChars="202" w:left="424"/>
        <w:rPr>
          <w:rFonts w:ascii="UD デジタル 教科書体 NK-R" w:eastAsia="UD デジタル 教科書体 NK-R" w:cstheme="minorBidi"/>
          <w:color w:val="auto"/>
        </w:rPr>
      </w:pPr>
    </w:p>
    <w:p w:rsidR="003C657A" w:rsidRPr="003C657A" w:rsidRDefault="003C657A" w:rsidP="003C657A">
      <w:pPr>
        <w:pStyle w:val="Default"/>
        <w:snapToGrid w:val="0"/>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（４）</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衛生管理</w:t>
      </w:r>
    </w:p>
    <w:p w:rsidR="003C657A" w:rsidRPr="003C657A" w:rsidRDefault="003C657A" w:rsidP="003C657A">
      <w:pPr>
        <w:pStyle w:val="Default"/>
        <w:snapToGrid w:val="0"/>
        <w:ind w:leftChars="203" w:left="707" w:hangingChars="117" w:hanging="281"/>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ア</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事業者は、食品衛生法及び関係法令等を遵守し、サービスコーナーにおける衛生管理に十分な注意を払い、食品衛生上問題等が発生した場合は、直ちに教育委員会に報告の上、全て事業者の責任と負担において対処すること。</w:t>
      </w:r>
    </w:p>
    <w:p w:rsidR="003C657A" w:rsidRDefault="003C657A" w:rsidP="003C657A">
      <w:pPr>
        <w:pStyle w:val="Default"/>
        <w:snapToGrid w:val="0"/>
        <w:ind w:leftChars="203" w:left="707" w:hangingChars="117" w:hanging="281"/>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イ</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事業者は、使用施設において環境衛生に留意し、清掃を営業毎に行うこと。周辺清掃に関しても率先して協力を行うこと。</w:t>
      </w:r>
    </w:p>
    <w:p w:rsidR="003C657A" w:rsidRPr="003C657A" w:rsidRDefault="003C657A" w:rsidP="003C657A">
      <w:pPr>
        <w:pStyle w:val="Default"/>
        <w:snapToGrid w:val="0"/>
        <w:ind w:leftChars="203" w:left="707" w:hangingChars="117" w:hanging="281"/>
        <w:rPr>
          <w:rFonts w:ascii="UD デジタル 教科書体 NK-R" w:eastAsia="UD デジタル 教科書体 NK-R" w:cstheme="minorBidi"/>
          <w:color w:val="auto"/>
        </w:rPr>
      </w:pPr>
    </w:p>
    <w:p w:rsidR="003C657A" w:rsidRPr="003C657A" w:rsidRDefault="003C657A" w:rsidP="003C657A">
      <w:pPr>
        <w:pStyle w:val="Default"/>
        <w:snapToGrid w:val="0"/>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（５）</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食品等の搬入口・搬入方法</w:t>
      </w:r>
    </w:p>
    <w:p w:rsidR="003C657A" w:rsidRPr="003C657A" w:rsidRDefault="003C657A" w:rsidP="003C657A">
      <w:pPr>
        <w:pStyle w:val="Default"/>
        <w:snapToGrid w:val="0"/>
        <w:ind w:leftChars="270" w:left="567"/>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食材及び物品類の搬入を行う際には、教育委員会の指示する場所から、利用者の安全に十分配慮の上、可能な限り短時間で作業を行うこと。</w:t>
      </w:r>
    </w:p>
    <w:p w:rsidR="003C657A" w:rsidRDefault="003C657A" w:rsidP="003C657A">
      <w:pPr>
        <w:pStyle w:val="Default"/>
        <w:snapToGrid w:val="0"/>
        <w:ind w:leftChars="270" w:left="567"/>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大きな物品の搬入については、事前に教育委員会と調整を行うこと。</w:t>
      </w:r>
    </w:p>
    <w:p w:rsidR="003C657A" w:rsidRPr="003C657A" w:rsidRDefault="003C657A" w:rsidP="003C657A">
      <w:pPr>
        <w:pStyle w:val="Default"/>
        <w:snapToGrid w:val="0"/>
        <w:ind w:leftChars="270" w:left="567"/>
        <w:rPr>
          <w:rFonts w:ascii="UD デジタル 教科書体 NK-R" w:eastAsia="UD デジタル 教科書体 NK-R" w:cstheme="minorBidi"/>
          <w:color w:val="auto"/>
        </w:rPr>
      </w:pPr>
    </w:p>
    <w:p w:rsidR="003C657A" w:rsidRPr="003C657A" w:rsidRDefault="003C657A" w:rsidP="003C657A">
      <w:pPr>
        <w:pStyle w:val="Default"/>
        <w:snapToGrid w:val="0"/>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（６）</w:t>
      </w:r>
      <w:r>
        <w:rPr>
          <w:rFonts w:ascii="UD デジタル 教科書体 NK-R" w:eastAsia="UD デジタル 教科書体 NK-R" w:cstheme="minorBidi" w:hint="eastAsia"/>
          <w:color w:val="auto"/>
        </w:rPr>
        <w:t xml:space="preserve">　</w:t>
      </w:r>
      <w:r w:rsidRPr="003C657A">
        <w:rPr>
          <w:rFonts w:ascii="UD デジタル 教科書体 NK-R" w:eastAsia="UD デジタル 教科書体 NK-R" w:cstheme="minorBidi" w:hint="eastAsia"/>
          <w:color w:val="auto"/>
        </w:rPr>
        <w:t>営業状況の報告</w:t>
      </w:r>
    </w:p>
    <w:p w:rsidR="003C657A" w:rsidRPr="003C657A" w:rsidRDefault="003C657A" w:rsidP="003C657A">
      <w:pPr>
        <w:pStyle w:val="Default"/>
        <w:snapToGrid w:val="0"/>
        <w:ind w:leftChars="269" w:left="565" w:firstLine="2"/>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事業者は、毎</w:t>
      </w:r>
      <w:r w:rsidR="005133D6">
        <w:rPr>
          <w:rFonts w:ascii="UD デジタル 教科書体 NK-R" w:eastAsia="UD デジタル 教科書体 NK-R" w:cstheme="minorBidi" w:hint="eastAsia"/>
          <w:color w:val="auto"/>
        </w:rPr>
        <w:t>年度</w:t>
      </w:r>
      <w:r w:rsidRPr="003C657A">
        <w:rPr>
          <w:rFonts w:ascii="UD デジタル 教科書体 NK-R" w:eastAsia="UD デジタル 教科書体 NK-R" w:cstheme="minorBidi" w:hint="eastAsia"/>
          <w:color w:val="auto"/>
        </w:rPr>
        <w:t>終了後、１</w:t>
      </w:r>
      <w:r w:rsidR="005133D6">
        <w:rPr>
          <w:rFonts w:ascii="UD デジタル 教科書体 NK-R" w:eastAsia="UD デジタル 教科書体 NK-R" w:cstheme="minorBidi" w:hint="eastAsia"/>
          <w:color w:val="auto"/>
        </w:rPr>
        <w:t>か</w:t>
      </w:r>
      <w:r w:rsidRPr="003C657A">
        <w:rPr>
          <w:rFonts w:ascii="UD デジタル 教科書体 NK-R" w:eastAsia="UD デジタル 教科書体 NK-R" w:cstheme="minorBidi" w:hint="eastAsia"/>
          <w:color w:val="auto"/>
        </w:rPr>
        <w:t>月以内に収支実績を含む事業報告書を作成し教育委員会に提出すること。</w:t>
      </w:r>
    </w:p>
    <w:p w:rsidR="00977C61" w:rsidRDefault="003C657A" w:rsidP="003C657A">
      <w:pPr>
        <w:pStyle w:val="Default"/>
        <w:snapToGrid w:val="0"/>
        <w:ind w:leftChars="269" w:left="565" w:firstLine="2"/>
        <w:rPr>
          <w:rFonts w:ascii="UD デジタル 教科書体 NK-R" w:eastAsia="UD デジタル 教科書体 NK-R" w:cstheme="minorBidi"/>
          <w:color w:val="auto"/>
        </w:rPr>
      </w:pPr>
      <w:r w:rsidRPr="003C657A">
        <w:rPr>
          <w:rFonts w:ascii="UD デジタル 教科書体 NK-R" w:eastAsia="UD デジタル 教科書体 NK-R" w:cstheme="minorBidi" w:hint="eastAsia"/>
          <w:color w:val="auto"/>
        </w:rPr>
        <w:t>ただし、この定期報告以外にも、教育委員会が収支等の報告を求めた場合には、事業者はその求めに応じること。また、サービスコーナー利用者からの苦情やサービスコーナーでの事故等が発生した場合は、事業者が対応した上で、重要なものについては速やかに教育委員会に報告すること。その他必要に応じて教育委員会と協議を持つこと。</w:t>
      </w:r>
    </w:p>
    <w:p w:rsidR="003C657A" w:rsidRPr="002634DE" w:rsidRDefault="003C657A" w:rsidP="003C657A">
      <w:pPr>
        <w:pStyle w:val="Default"/>
        <w:snapToGrid w:val="0"/>
        <w:ind w:leftChars="269" w:left="565" w:firstLine="2"/>
        <w:rPr>
          <w:rFonts w:ascii="UD デジタル 教科書体 NK-R" w:eastAsia="UD デジタル 教科書体 NK-R" w:cstheme="minorBidi"/>
          <w:color w:val="auto"/>
        </w:rPr>
      </w:pPr>
    </w:p>
    <w:p w:rsidR="00977C61"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（７）</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廃棄物等の処理</w:t>
      </w:r>
    </w:p>
    <w:p w:rsidR="00977C61" w:rsidRDefault="00977C61" w:rsidP="003C657A">
      <w:pPr>
        <w:pStyle w:val="Default"/>
        <w:snapToGrid w:val="0"/>
        <w:ind w:leftChars="270" w:left="567"/>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サービスコーナー部分に関するごみ・残飯処理に関する費用の一切を負担すること。ゴミ置き場については、教育委員会が指定する場所とする。</w:t>
      </w:r>
    </w:p>
    <w:p w:rsidR="003C657A" w:rsidRPr="002634DE" w:rsidRDefault="003C657A" w:rsidP="003C657A">
      <w:pPr>
        <w:pStyle w:val="Default"/>
        <w:snapToGrid w:val="0"/>
        <w:ind w:leftChars="270" w:left="567"/>
        <w:rPr>
          <w:rFonts w:ascii="UD デジタル 教科書体 NK-R" w:eastAsia="UD デジタル 教科書体 NK-R" w:cstheme="minorBidi"/>
          <w:color w:val="auto"/>
        </w:rPr>
      </w:pPr>
    </w:p>
    <w:p w:rsidR="00244B1C" w:rsidRPr="00571D56" w:rsidRDefault="00977C61" w:rsidP="002634DE">
      <w:pPr>
        <w:pStyle w:val="Default"/>
        <w:snapToGrid w:val="0"/>
        <w:rPr>
          <w:rFonts w:ascii="UD デジタル 教科書体 NK-R" w:eastAsia="UD デジタル 教科書体 NK-R" w:cstheme="minorBidi"/>
          <w:color w:val="auto"/>
        </w:rPr>
      </w:pPr>
      <w:r w:rsidRPr="00571D56">
        <w:rPr>
          <w:rFonts w:ascii="UD デジタル 教科書体 NK-R" w:eastAsia="UD デジタル 教科書体 NK-R" w:cstheme="minorBidi" w:hint="eastAsia"/>
          <w:color w:val="auto"/>
        </w:rPr>
        <w:t>（８）</w:t>
      </w:r>
      <w:r w:rsidR="003C657A" w:rsidRPr="00571D56">
        <w:rPr>
          <w:rFonts w:ascii="UD デジタル 教科書体 NK-R" w:eastAsia="UD デジタル 教科書体 NK-R" w:cstheme="minorBidi" w:hint="eastAsia"/>
          <w:color w:val="auto"/>
        </w:rPr>
        <w:t xml:space="preserve">　</w:t>
      </w:r>
      <w:r w:rsidR="00244B1C" w:rsidRPr="00571D56">
        <w:rPr>
          <w:rFonts w:ascii="UD デジタル 教科書体 NK-R" w:eastAsia="UD デジタル 教科書体 NK-R" w:cstheme="minorBidi" w:hint="eastAsia"/>
          <w:color w:val="auto"/>
        </w:rPr>
        <w:t>グリース阻集器（グリ－ストラップ）の</w:t>
      </w:r>
      <w:r w:rsidR="009A2A99" w:rsidRPr="00571D56">
        <w:rPr>
          <w:rFonts w:ascii="UD デジタル 教科書体 NK-R" w:eastAsia="UD デジタル 教科書体 NK-R" w:cstheme="minorBidi" w:hint="eastAsia"/>
          <w:color w:val="auto"/>
        </w:rPr>
        <w:t>保守</w:t>
      </w:r>
      <w:r w:rsidR="00244B1C" w:rsidRPr="00571D56">
        <w:rPr>
          <w:rFonts w:ascii="UD デジタル 教科書体 NK-R" w:eastAsia="UD デジタル 教科書体 NK-R" w:cstheme="minorBidi" w:hint="eastAsia"/>
          <w:color w:val="auto"/>
        </w:rPr>
        <w:t>管理</w:t>
      </w:r>
    </w:p>
    <w:p w:rsidR="00244B1C" w:rsidRPr="00571D56" w:rsidRDefault="00244B1C" w:rsidP="009A2A99">
      <w:pPr>
        <w:pStyle w:val="Default"/>
        <w:snapToGrid w:val="0"/>
        <w:ind w:left="600" w:hangingChars="250" w:hanging="600"/>
        <w:rPr>
          <w:rFonts w:ascii="UD デジタル 教科書体 NK-R" w:eastAsia="UD デジタル 教科書体 NK-R" w:cstheme="minorBidi"/>
          <w:color w:val="auto"/>
        </w:rPr>
      </w:pPr>
      <w:r w:rsidRPr="00571D56">
        <w:rPr>
          <w:rFonts w:ascii="UD デジタル 教科書体 NK-R" w:eastAsia="UD デジタル 教科書体 NK-R" w:cstheme="minorBidi" w:hint="eastAsia"/>
          <w:color w:val="auto"/>
        </w:rPr>
        <w:t xml:space="preserve">　　　　　</w:t>
      </w:r>
      <w:r w:rsidR="009A2A99" w:rsidRPr="00571D56">
        <w:rPr>
          <w:rFonts w:ascii="UD デジタル 教科書体 NK-R" w:eastAsia="UD デジタル 教科書体 NK-R" w:cstheme="minorBidi" w:hint="eastAsia"/>
          <w:color w:val="auto"/>
        </w:rPr>
        <w:t>グリース阻集器の保守管理（清掃及び廃棄物の処理等）</w:t>
      </w:r>
      <w:r w:rsidR="00B30431" w:rsidRPr="00571D56">
        <w:rPr>
          <w:rFonts w:ascii="UD デジタル 教科書体 NK-R" w:eastAsia="UD デジタル 教科書体 NK-R" w:cstheme="minorBidi" w:hint="eastAsia"/>
          <w:color w:val="auto"/>
        </w:rPr>
        <w:t>や厨房からの排水が原因による下水管の</w:t>
      </w:r>
      <w:r w:rsidR="00D73FFD" w:rsidRPr="00571D56">
        <w:rPr>
          <w:rFonts w:ascii="UD デジタル 教科書体 NK-R" w:eastAsia="UD デジタル 教科書体 NK-R" w:cstheme="minorBidi" w:hint="eastAsia"/>
          <w:color w:val="auto"/>
        </w:rPr>
        <w:t>詰まり</w:t>
      </w:r>
      <w:r w:rsidR="009A2A99" w:rsidRPr="00571D56">
        <w:rPr>
          <w:rFonts w:ascii="UD デジタル 教科書体 NK-R" w:eastAsia="UD デジタル 教科書体 NK-R" w:cstheme="minorBidi" w:hint="eastAsia"/>
          <w:color w:val="auto"/>
        </w:rPr>
        <w:t>に関する費用は全て事業者の負担とする。</w:t>
      </w:r>
    </w:p>
    <w:p w:rsidR="00244B1C" w:rsidRPr="00571D56" w:rsidRDefault="00244B1C" w:rsidP="00244B1C">
      <w:pPr>
        <w:pStyle w:val="Default"/>
        <w:snapToGrid w:val="0"/>
        <w:ind w:left="600" w:hangingChars="250" w:hanging="600"/>
        <w:rPr>
          <w:rFonts w:ascii="UD デジタル 教科書体 NK-R" w:eastAsia="UD デジタル 教科書体 NK-R" w:cstheme="minorBidi"/>
          <w:color w:val="auto"/>
        </w:rPr>
      </w:pPr>
      <w:r w:rsidRPr="00571D56">
        <w:rPr>
          <w:rFonts w:ascii="UD デジタル 教科書体 NK-R" w:eastAsia="UD デジタル 教科書体 NK-R" w:cstheme="minorBidi" w:hint="eastAsia"/>
          <w:color w:val="auto"/>
        </w:rPr>
        <w:t xml:space="preserve">　　　　　処理遂行にあたって廃棄物の処理及び清掃に関する法律その他関係法令を遵守するものとする。</w:t>
      </w:r>
    </w:p>
    <w:p w:rsidR="00977C61" w:rsidRPr="002634DE" w:rsidRDefault="009A2A99" w:rsidP="002634DE">
      <w:pPr>
        <w:pStyle w:val="Default"/>
        <w:snapToGrid w:val="0"/>
        <w:rPr>
          <w:rFonts w:ascii="UD デジタル 教科書体 NK-R" w:eastAsia="UD デジタル 教科書体 NK-R" w:cstheme="minorBidi"/>
          <w:color w:val="auto"/>
        </w:rPr>
      </w:pPr>
      <w:r>
        <w:rPr>
          <w:rFonts w:ascii="UD デジタル 教科書体 NK-R" w:eastAsia="UD デジタル 教科書体 NK-R" w:cstheme="minorBidi" w:hint="eastAsia"/>
          <w:color w:val="auto"/>
        </w:rPr>
        <w:lastRenderedPageBreak/>
        <w:t>（</w:t>
      </w:r>
      <w:r w:rsidR="00FE6470">
        <w:rPr>
          <w:rFonts w:ascii="UD デジタル 教科書体 NK-R" w:eastAsia="UD デジタル 教科書体 NK-R" w:cstheme="minorBidi" w:hint="eastAsia"/>
          <w:color w:val="auto"/>
        </w:rPr>
        <w:t>９</w:t>
      </w:r>
      <w:r>
        <w:rPr>
          <w:rFonts w:ascii="UD デジタル 教科書体 NK-R" w:eastAsia="UD デジタル 教科書体 NK-R" w:cstheme="minorBidi" w:hint="eastAsia"/>
          <w:color w:val="auto"/>
        </w:rPr>
        <w:t>）</w:t>
      </w:r>
      <w:r w:rsidR="005133D6">
        <w:rPr>
          <w:rFonts w:ascii="UD デジタル 教科書体 NK-R" w:eastAsia="UD デジタル 教科書体 NK-R" w:cstheme="minorBidi" w:hint="eastAsia"/>
          <w:color w:val="auto"/>
        </w:rPr>
        <w:t xml:space="preserve">　</w:t>
      </w:r>
      <w:r w:rsidR="00977C61" w:rsidRPr="002634DE">
        <w:rPr>
          <w:rFonts w:ascii="UD デジタル 教科書体 NK-R" w:eastAsia="UD デジタル 教科書体 NK-R" w:cstheme="minorBidi" w:hint="eastAsia"/>
          <w:color w:val="auto"/>
        </w:rPr>
        <w:t>貼り紙・看板等の表示または掲示</w:t>
      </w:r>
    </w:p>
    <w:p w:rsidR="00977C61" w:rsidRDefault="00977C61" w:rsidP="003C657A">
      <w:pPr>
        <w:pStyle w:val="Default"/>
        <w:snapToGrid w:val="0"/>
        <w:ind w:leftChars="270" w:left="567"/>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教育委員会が許可した場所以外での貼り紙、看板等の表示または掲示</w:t>
      </w:r>
      <w:r w:rsidR="005133D6">
        <w:rPr>
          <w:rFonts w:ascii="UD デジタル 教科書体 NK-R" w:eastAsia="UD デジタル 教科書体 NK-R" w:cstheme="minorBidi" w:hint="eastAsia"/>
          <w:color w:val="auto"/>
        </w:rPr>
        <w:t>は</w:t>
      </w:r>
      <w:r w:rsidRPr="002634DE">
        <w:rPr>
          <w:rFonts w:ascii="UD デジタル 教科書体 NK-R" w:eastAsia="UD デジタル 教科書体 NK-R" w:cstheme="minorBidi" w:hint="eastAsia"/>
          <w:color w:val="auto"/>
        </w:rPr>
        <w:t>認めない。また、許可した場所であっても貼り紙、看板等のデザインについては、教育委員会と事前に協議すること。</w:t>
      </w:r>
    </w:p>
    <w:p w:rsidR="003C657A" w:rsidRPr="002634DE" w:rsidRDefault="003C657A" w:rsidP="003C657A">
      <w:pPr>
        <w:pStyle w:val="Default"/>
        <w:snapToGrid w:val="0"/>
        <w:ind w:leftChars="270" w:left="567"/>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w:t>
      </w:r>
      <w:r w:rsidR="00FE6470">
        <w:rPr>
          <w:rFonts w:ascii="UD デジタル 教科書体 NK-R" w:eastAsia="UD デジタル 教科書体 NK-R" w:cstheme="minorBidi" w:hint="eastAsia"/>
          <w:color w:val="auto"/>
        </w:rPr>
        <w:t>10</w:t>
      </w:r>
      <w:r w:rsidRPr="002634DE">
        <w:rPr>
          <w:rFonts w:ascii="UD デジタル 教科書体 NK-R" w:eastAsia="UD デジタル 教科書体 NK-R" w:cstheme="minorBidi" w:hint="eastAsia"/>
          <w:color w:val="auto"/>
        </w:rPr>
        <w:t>）</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禁煙</w:t>
      </w:r>
    </w:p>
    <w:p w:rsidR="00977C61" w:rsidRDefault="005133D6" w:rsidP="005133D6">
      <w:pPr>
        <w:pStyle w:val="Default"/>
        <w:snapToGrid w:val="0"/>
        <w:ind w:leftChars="270" w:left="567" w:firstLineChars="100" w:firstLine="240"/>
        <w:rPr>
          <w:rFonts w:ascii="UD デジタル 教科書体 NK-R" w:eastAsia="UD デジタル 教科書体 NK-R" w:cstheme="minorBidi"/>
          <w:color w:val="auto"/>
        </w:rPr>
      </w:pPr>
      <w:r>
        <w:rPr>
          <w:rFonts w:ascii="UD デジタル 教科書体 NK-R" w:eastAsia="UD デジタル 教科書体 NK-R" w:cstheme="minorBidi" w:hint="eastAsia"/>
          <w:color w:val="auto"/>
        </w:rPr>
        <w:t>サービスコーナーのエリア（飲食・厨房）はすべて禁煙とする</w:t>
      </w:r>
      <w:r w:rsidR="00977C61" w:rsidRPr="002634DE">
        <w:rPr>
          <w:rFonts w:ascii="UD デジタル 教科書体 NK-R" w:eastAsia="UD デジタル 教科書体 NK-R" w:cstheme="minorBidi" w:hint="eastAsia"/>
          <w:color w:val="auto"/>
        </w:rPr>
        <w:t>。</w:t>
      </w:r>
    </w:p>
    <w:p w:rsidR="003C657A" w:rsidRPr="002634DE" w:rsidRDefault="003C657A" w:rsidP="003C657A">
      <w:pPr>
        <w:pStyle w:val="Default"/>
        <w:snapToGrid w:val="0"/>
        <w:ind w:leftChars="270" w:left="567"/>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w:t>
      </w:r>
      <w:r w:rsidR="00FE6470">
        <w:rPr>
          <w:rFonts w:ascii="UD デジタル 教科書体 NK-R" w:eastAsia="UD デジタル 教科書体 NK-R" w:cstheme="minorBidi" w:hint="eastAsia"/>
          <w:color w:val="auto"/>
        </w:rPr>
        <w:t>11</w:t>
      </w:r>
      <w:r w:rsidRPr="002634DE">
        <w:rPr>
          <w:rFonts w:ascii="UD デジタル 教科書体 NK-R" w:eastAsia="UD デジタル 教科書体 NK-R" w:cstheme="minorBidi" w:hint="eastAsia"/>
          <w:color w:val="auto"/>
        </w:rPr>
        <w:t>）</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受変電設備等の点検</w:t>
      </w:r>
    </w:p>
    <w:p w:rsidR="00977C61" w:rsidRDefault="00977C61" w:rsidP="0081615A">
      <w:pPr>
        <w:pStyle w:val="Default"/>
        <w:snapToGrid w:val="0"/>
        <w:ind w:leftChars="270" w:left="567" w:firstLineChars="100" w:firstLine="24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受変電設備等の点検を実施する場合は、教育委員会と調整の上協力すること。</w:t>
      </w:r>
    </w:p>
    <w:p w:rsidR="002442E6" w:rsidRPr="002634DE" w:rsidRDefault="002442E6" w:rsidP="003C657A">
      <w:pPr>
        <w:pStyle w:val="Default"/>
        <w:snapToGrid w:val="0"/>
        <w:ind w:leftChars="270" w:left="567"/>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w:t>
      </w:r>
      <w:r w:rsidR="00FE6470">
        <w:rPr>
          <w:rFonts w:ascii="UD デジタル 教科書体 NK-R" w:eastAsia="UD デジタル 教科書体 NK-R" w:cstheme="minorBidi" w:hint="eastAsia"/>
          <w:color w:val="auto"/>
        </w:rPr>
        <w:t>12</w:t>
      </w:r>
      <w:r w:rsidRPr="002634DE">
        <w:rPr>
          <w:rFonts w:ascii="UD デジタル 教科書体 NK-R" w:eastAsia="UD デジタル 教科書体 NK-R" w:cstheme="minorBidi" w:hint="eastAsia"/>
          <w:color w:val="auto"/>
        </w:rPr>
        <w:t>）</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什器の設置、費用負担及び工事等</w:t>
      </w:r>
    </w:p>
    <w:p w:rsidR="00105DCC" w:rsidRDefault="00977C61" w:rsidP="002442E6">
      <w:pPr>
        <w:pStyle w:val="Default"/>
        <w:snapToGrid w:val="0"/>
        <w:ind w:leftChars="337" w:left="708"/>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事業者は、</w:t>
      </w:r>
      <w:r w:rsidR="00FE6470">
        <w:rPr>
          <w:rFonts w:ascii="UD デジタル 教科書体 NK-R" w:eastAsia="UD デジタル 教科書体 NK-R" w:cstheme="minorBidi" w:hint="eastAsia"/>
          <w:color w:val="auto"/>
        </w:rPr>
        <w:t>別紙募集要項の</w:t>
      </w:r>
      <w:r w:rsidRPr="002634DE">
        <w:rPr>
          <w:rFonts w:ascii="UD デジタル 教科書体 NK-R" w:eastAsia="UD デジタル 教科書体 NK-R" w:cstheme="minorBidi" w:hint="eastAsia"/>
          <w:color w:val="auto"/>
        </w:rPr>
        <w:t>「サービスコーナー経費負担区分表」のうち、事業者負担区分の什器・設備を設置する場合、これに伴う工事管理を事業者負担で行うこと。</w:t>
      </w:r>
    </w:p>
    <w:p w:rsidR="00977C61" w:rsidRDefault="00977C61" w:rsidP="002442E6">
      <w:pPr>
        <w:pStyle w:val="Default"/>
        <w:snapToGrid w:val="0"/>
        <w:ind w:leftChars="337" w:left="708"/>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なお、設置及び工事に際しては、教育委員会へ密な連絡を行うこと。</w:t>
      </w:r>
    </w:p>
    <w:p w:rsidR="002442E6" w:rsidRPr="002634DE" w:rsidRDefault="002442E6" w:rsidP="002442E6">
      <w:pPr>
        <w:pStyle w:val="Default"/>
        <w:snapToGrid w:val="0"/>
        <w:ind w:leftChars="337" w:left="708"/>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w:t>
      </w:r>
      <w:r w:rsidR="00FE6470">
        <w:rPr>
          <w:rFonts w:ascii="UD デジタル 教科書体 NK-R" w:eastAsia="UD デジタル 教科書体 NK-R" w:cstheme="minorBidi" w:hint="eastAsia"/>
          <w:color w:val="auto"/>
        </w:rPr>
        <w:t>13</w:t>
      </w:r>
      <w:r w:rsidRPr="002634DE">
        <w:rPr>
          <w:rFonts w:ascii="UD デジタル 教科書体 NK-R" w:eastAsia="UD デジタル 教科書体 NK-R" w:cstheme="minorBidi" w:hint="eastAsia"/>
          <w:color w:val="auto"/>
        </w:rPr>
        <w:t>）</w:t>
      </w:r>
      <w:r w:rsidR="003C657A">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その他</w:t>
      </w:r>
    </w:p>
    <w:p w:rsidR="00977C61" w:rsidRPr="002634DE" w:rsidRDefault="00977C61" w:rsidP="002442E6">
      <w:pPr>
        <w:pStyle w:val="Default"/>
        <w:snapToGrid w:val="0"/>
        <w:ind w:leftChars="337" w:left="708"/>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ア</w:t>
      </w:r>
      <w:r w:rsidR="002442E6">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問題発生時の連絡体制を整備し、教育委員会へ報告すること。</w:t>
      </w:r>
    </w:p>
    <w:p w:rsidR="00977C61" w:rsidRDefault="00977C61" w:rsidP="002442E6">
      <w:pPr>
        <w:pStyle w:val="Default"/>
        <w:snapToGrid w:val="0"/>
        <w:ind w:leftChars="338" w:left="991" w:hangingChars="117" w:hanging="281"/>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イ</w:t>
      </w:r>
      <w:r w:rsidR="002442E6">
        <w:rPr>
          <w:rFonts w:ascii="UD デジタル 教科書体 NK-R" w:eastAsia="UD デジタル 教科書体 NK-R" w:cstheme="minorBidi" w:hint="eastAsia"/>
          <w:color w:val="auto"/>
        </w:rPr>
        <w:t xml:space="preserve">　</w:t>
      </w:r>
      <w:r w:rsidRPr="002634DE">
        <w:rPr>
          <w:rFonts w:ascii="UD デジタル 教科書体 NK-R" w:eastAsia="UD デジタル 教科書体 NK-R" w:cstheme="minorBidi" w:hint="eastAsia"/>
          <w:color w:val="auto"/>
        </w:rPr>
        <w:t>事業に関する事項（営業体制・営業時間など）の変更は、教育委員会と協議のうえ実施すること。</w:t>
      </w:r>
    </w:p>
    <w:p w:rsidR="002442E6" w:rsidRPr="002634DE" w:rsidRDefault="002442E6" w:rsidP="002442E6">
      <w:pPr>
        <w:pStyle w:val="Default"/>
        <w:snapToGrid w:val="0"/>
        <w:ind w:leftChars="338" w:left="991" w:hangingChars="117" w:hanging="281"/>
        <w:rPr>
          <w:rFonts w:ascii="UD デジタル 教科書体 NK-R" w:eastAsia="UD デジタル 教科書体 NK-R" w:cstheme="minorBidi"/>
          <w:color w:val="auto"/>
        </w:rPr>
      </w:pPr>
    </w:p>
    <w:p w:rsidR="00977C61" w:rsidRPr="002442E6" w:rsidRDefault="00977C61" w:rsidP="002634DE">
      <w:pPr>
        <w:pStyle w:val="Default"/>
        <w:snapToGrid w:val="0"/>
        <w:rPr>
          <w:rFonts w:ascii="UD デジタル 教科書体 NK-R" w:eastAsia="UD デジタル 教科書体 NK-R" w:cstheme="minorBidi"/>
          <w:b/>
          <w:color w:val="auto"/>
          <w:sz w:val="28"/>
          <w:szCs w:val="28"/>
          <w:u w:val="single"/>
        </w:rPr>
      </w:pPr>
      <w:r w:rsidRPr="002442E6">
        <w:rPr>
          <w:rFonts w:ascii="UD デジタル 教科書体 NK-R" w:eastAsia="UD デジタル 教科書体 NK-R" w:cstheme="minorBidi" w:hint="eastAsia"/>
          <w:b/>
          <w:color w:val="auto"/>
          <w:sz w:val="28"/>
          <w:szCs w:val="28"/>
          <w:u w:val="single"/>
        </w:rPr>
        <w:t>６</w:t>
      </w:r>
      <w:r w:rsidR="002442E6" w:rsidRPr="002442E6">
        <w:rPr>
          <w:rFonts w:ascii="UD デジタル 教科書体 NK-R" w:eastAsia="UD デジタル 教科書体 NK-R" w:cstheme="minorBidi" w:hint="eastAsia"/>
          <w:b/>
          <w:color w:val="auto"/>
          <w:sz w:val="28"/>
          <w:szCs w:val="28"/>
          <w:u w:val="single"/>
        </w:rPr>
        <w:t xml:space="preserve">　</w:t>
      </w:r>
      <w:r w:rsidRPr="002442E6">
        <w:rPr>
          <w:rFonts w:ascii="UD デジタル 教科書体 NK-R" w:eastAsia="UD デジタル 教科書体 NK-R" w:cstheme="minorBidi" w:hint="eastAsia"/>
          <w:b/>
          <w:color w:val="auto"/>
          <w:sz w:val="28"/>
          <w:szCs w:val="28"/>
          <w:u w:val="single"/>
        </w:rPr>
        <w:t>その他</w:t>
      </w:r>
    </w:p>
    <w:p w:rsidR="00E02C70" w:rsidRDefault="00E02C70" w:rsidP="002442E6">
      <w:pPr>
        <w:pStyle w:val="Default"/>
        <w:snapToGrid w:val="0"/>
        <w:ind w:leftChars="135" w:left="283"/>
        <w:rPr>
          <w:rFonts w:ascii="UD デジタル 教科書体 NK-R" w:eastAsia="UD デジタル 教科書体 NK-R" w:cstheme="minorBidi"/>
          <w:color w:val="auto"/>
        </w:rPr>
      </w:pPr>
    </w:p>
    <w:p w:rsidR="00E02C70" w:rsidRDefault="002442E6" w:rsidP="00E02C70">
      <w:pPr>
        <w:pStyle w:val="Default"/>
        <w:snapToGrid w:val="0"/>
        <w:ind w:leftChars="33" w:left="395" w:hangingChars="136" w:hanging="326"/>
        <w:rPr>
          <w:rFonts w:ascii="UD デジタル 教科書体 NK-R" w:eastAsia="UD デジタル 教科書体 NK-R" w:cstheme="minorBidi"/>
          <w:color w:val="auto"/>
        </w:rPr>
      </w:pPr>
      <w:r>
        <w:rPr>
          <w:rFonts w:ascii="UD デジタル 教科書体 NK-R" w:eastAsia="UD デジタル 教科書体 NK-R" w:cstheme="minorBidi" w:hint="eastAsia"/>
          <w:color w:val="auto"/>
        </w:rPr>
        <w:t xml:space="preserve">　</w:t>
      </w:r>
      <w:r w:rsidRPr="002442E6">
        <w:rPr>
          <w:rFonts w:ascii="UD デジタル 教科書体 NK-R" w:eastAsia="UD デジタル 教科書体 NK-R" w:cstheme="minorBidi" w:hint="eastAsia"/>
          <w:color w:val="auto"/>
        </w:rPr>
        <w:t>本事業に際しては、地方自治法</w:t>
      </w:r>
      <w:r w:rsidRPr="002442E6">
        <w:rPr>
          <w:rFonts w:ascii="UD デジタル 教科書体 NK-R" w:eastAsia="UD デジタル 教科書体 NK-R" w:cstheme="minorBidi"/>
          <w:color w:val="auto"/>
        </w:rPr>
        <w:t>の他、関係諸法令を遵守し、事業の準備及び事業実</w:t>
      </w:r>
    </w:p>
    <w:p w:rsidR="00977C61" w:rsidRPr="002634DE" w:rsidRDefault="002442E6" w:rsidP="00E02C70">
      <w:pPr>
        <w:pStyle w:val="Default"/>
        <w:snapToGrid w:val="0"/>
        <w:ind w:leftChars="33" w:left="395" w:hangingChars="136" w:hanging="326"/>
        <w:rPr>
          <w:rFonts w:ascii="UD デジタル 教科書体 NK-R" w:eastAsia="UD デジタル 教科書体 NK-R" w:cstheme="minorBidi"/>
          <w:color w:val="auto"/>
        </w:rPr>
      </w:pPr>
      <w:r w:rsidRPr="002442E6">
        <w:rPr>
          <w:rFonts w:ascii="UD デジタル 教科書体 NK-R" w:eastAsia="UD デジタル 教科書体 NK-R" w:cstheme="minorBidi"/>
          <w:color w:val="auto"/>
        </w:rPr>
        <w:t>施を行わなければならない。</w:t>
      </w:r>
    </w:p>
    <w:p w:rsidR="006B3DFA" w:rsidRDefault="006B3DFA" w:rsidP="002634DE">
      <w:pPr>
        <w:pStyle w:val="Default"/>
        <w:snapToGrid w:val="0"/>
        <w:rPr>
          <w:rFonts w:ascii="UD デジタル 教科書体 NK-R" w:eastAsia="UD デジタル 教科書体 NK-R" w:cstheme="minorBidi"/>
          <w:b/>
          <w:color w:val="auto"/>
          <w:sz w:val="28"/>
          <w:szCs w:val="28"/>
          <w:u w:val="single"/>
        </w:rPr>
      </w:pPr>
    </w:p>
    <w:p w:rsidR="00977C61" w:rsidRPr="002442E6" w:rsidRDefault="00977C61" w:rsidP="002634DE">
      <w:pPr>
        <w:pStyle w:val="Default"/>
        <w:snapToGrid w:val="0"/>
        <w:rPr>
          <w:rFonts w:ascii="UD デジタル 教科書体 NK-R" w:eastAsia="UD デジタル 教科書体 NK-R" w:cstheme="minorBidi"/>
          <w:b/>
          <w:color w:val="auto"/>
          <w:sz w:val="28"/>
          <w:szCs w:val="28"/>
          <w:u w:val="single"/>
        </w:rPr>
      </w:pPr>
      <w:r w:rsidRPr="002442E6">
        <w:rPr>
          <w:rFonts w:ascii="UD デジタル 教科書体 NK-R" w:eastAsia="UD デジタル 教科書体 NK-R" w:cstheme="minorBidi" w:hint="eastAsia"/>
          <w:b/>
          <w:color w:val="auto"/>
          <w:sz w:val="28"/>
          <w:szCs w:val="28"/>
          <w:u w:val="single"/>
        </w:rPr>
        <w:t>７</w:t>
      </w:r>
      <w:r w:rsidR="002442E6" w:rsidRPr="002442E6">
        <w:rPr>
          <w:rFonts w:ascii="UD デジタル 教科書体 NK-R" w:eastAsia="UD デジタル 教科書体 NK-R" w:cstheme="minorBidi" w:hint="eastAsia"/>
          <w:b/>
          <w:color w:val="auto"/>
          <w:sz w:val="28"/>
          <w:szCs w:val="28"/>
          <w:u w:val="single"/>
        </w:rPr>
        <w:t xml:space="preserve">　</w:t>
      </w:r>
      <w:r w:rsidRPr="002442E6">
        <w:rPr>
          <w:rFonts w:ascii="UD デジタル 教科書体 NK-R" w:eastAsia="UD デジタル 教科書体 NK-R" w:cstheme="minorBidi" w:hint="eastAsia"/>
          <w:b/>
          <w:color w:val="auto"/>
          <w:sz w:val="28"/>
          <w:szCs w:val="28"/>
          <w:u w:val="single"/>
        </w:rPr>
        <w:t>問</w:t>
      </w:r>
      <w:r w:rsidR="00105DCC">
        <w:rPr>
          <w:rFonts w:ascii="UD デジタル 教科書体 NK-R" w:eastAsia="UD デジタル 教科書体 NK-R" w:cstheme="minorBidi" w:hint="eastAsia"/>
          <w:b/>
          <w:color w:val="auto"/>
          <w:sz w:val="28"/>
          <w:szCs w:val="28"/>
          <w:u w:val="single"/>
        </w:rPr>
        <w:t>い</w:t>
      </w:r>
      <w:r w:rsidRPr="002442E6">
        <w:rPr>
          <w:rFonts w:ascii="UD デジタル 教科書体 NK-R" w:eastAsia="UD デジタル 教科書体 NK-R" w:cstheme="minorBidi" w:hint="eastAsia"/>
          <w:b/>
          <w:color w:val="auto"/>
          <w:sz w:val="28"/>
          <w:szCs w:val="28"/>
          <w:u w:val="single"/>
        </w:rPr>
        <w:t>合</w:t>
      </w:r>
      <w:r w:rsidR="00105DCC">
        <w:rPr>
          <w:rFonts w:ascii="UD デジタル 教科書体 NK-R" w:eastAsia="UD デジタル 教科書体 NK-R" w:cstheme="minorBidi" w:hint="eastAsia"/>
          <w:b/>
          <w:color w:val="auto"/>
          <w:sz w:val="28"/>
          <w:szCs w:val="28"/>
          <w:u w:val="single"/>
        </w:rPr>
        <w:t>わ</w:t>
      </w:r>
      <w:r w:rsidRPr="002442E6">
        <w:rPr>
          <w:rFonts w:ascii="UD デジタル 教科書体 NK-R" w:eastAsia="UD デジタル 教科書体 NK-R" w:cstheme="minorBidi" w:hint="eastAsia"/>
          <w:b/>
          <w:color w:val="auto"/>
          <w:sz w:val="28"/>
          <w:szCs w:val="28"/>
          <w:u w:val="single"/>
        </w:rPr>
        <w:t>せ先</w:t>
      </w:r>
    </w:p>
    <w:p w:rsidR="002442E6" w:rsidRPr="002634DE" w:rsidRDefault="002442E6" w:rsidP="002634DE">
      <w:pPr>
        <w:pStyle w:val="Default"/>
        <w:snapToGrid w:val="0"/>
        <w:rPr>
          <w:rFonts w:ascii="UD デジタル 教科書体 NK-R" w:eastAsia="UD デジタル 教科書体 NK-R" w:cstheme="minorBidi"/>
          <w:color w:val="auto"/>
        </w:rPr>
      </w:pP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宮古島市立図書館</w:t>
      </w: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〒906-0007宮古島市平良字東仲宗根８０７番地</w:t>
      </w: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電話番号：(0980)72-2235</w:t>
      </w: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FAX番号：(0980)73-1136</w:t>
      </w:r>
    </w:p>
    <w:p w:rsidR="00977C61" w:rsidRPr="002634DE" w:rsidRDefault="00977C61" w:rsidP="002634DE">
      <w:pPr>
        <w:pStyle w:val="Default"/>
        <w:snapToGrid w:val="0"/>
        <w:rPr>
          <w:rFonts w:ascii="UD デジタル 教科書体 NK-R" w:eastAsia="UD デジタル 教科書体 NK-R" w:cstheme="minorBidi"/>
          <w:color w:val="auto"/>
        </w:rPr>
      </w:pPr>
      <w:r w:rsidRPr="002634DE">
        <w:rPr>
          <w:rFonts w:ascii="UD デジタル 教科書体 NK-R" w:eastAsia="UD デジタル 教科書体 NK-R" w:cstheme="minorBidi" w:hint="eastAsia"/>
          <w:color w:val="auto"/>
        </w:rPr>
        <w:t>メールアドレス：miyako-li@city.miyakojima.lg.jp</w:t>
      </w:r>
    </w:p>
    <w:p w:rsidR="00977C61" w:rsidRPr="002634DE" w:rsidRDefault="00977C61" w:rsidP="002634DE">
      <w:pPr>
        <w:snapToGrid w:val="0"/>
        <w:rPr>
          <w:rFonts w:ascii="UD デジタル 教科書体 NK-R" w:eastAsia="UD デジタル 教科書体 NK-R"/>
          <w:sz w:val="24"/>
          <w:szCs w:val="24"/>
        </w:rPr>
      </w:pPr>
      <w:r w:rsidRPr="002634DE">
        <w:rPr>
          <w:rFonts w:ascii="UD デジタル 教科書体 NK-R" w:eastAsia="UD デジタル 教科書体 NK-R" w:hint="eastAsia"/>
          <w:sz w:val="24"/>
          <w:szCs w:val="24"/>
        </w:rPr>
        <w:t>担当者：</w:t>
      </w:r>
      <w:r w:rsidR="00571D56">
        <w:rPr>
          <w:rFonts w:ascii="UD デジタル 教科書体 NK-R" w:eastAsia="UD デジタル 教科書体 NK-R" w:hint="eastAsia"/>
          <w:sz w:val="24"/>
          <w:szCs w:val="24"/>
        </w:rPr>
        <w:t>與那覇・</w:t>
      </w:r>
      <w:r w:rsidR="00636A45">
        <w:rPr>
          <w:rFonts w:ascii="UD デジタル 教科書体 NK-R" w:eastAsia="UD デジタル 教科書体 NK-R" w:hint="eastAsia"/>
          <w:sz w:val="24"/>
          <w:szCs w:val="24"/>
        </w:rPr>
        <w:t>座喜味</w:t>
      </w:r>
    </w:p>
    <w:sectPr w:rsidR="00977C61" w:rsidRPr="002634DE" w:rsidSect="00FF3831">
      <w:footerReference w:type="default" r:id="rId8"/>
      <w:pgSz w:w="11906" w:h="16838" w:code="9"/>
      <w:pgMar w:top="1701"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5CC" w:rsidRDefault="001225CC" w:rsidP="00EC53E7">
      <w:r>
        <w:separator/>
      </w:r>
    </w:p>
  </w:endnote>
  <w:endnote w:type="continuationSeparator" w:id="0">
    <w:p w:rsidR="001225CC" w:rsidRDefault="001225CC" w:rsidP="00EC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教科書体">
    <w:panose1 w:val="02020600000000000000"/>
    <w:charset w:val="80"/>
    <w:family w:val="roman"/>
    <w:pitch w:val="variable"/>
    <w:sig w:usb0="80000283"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altName w:val="UD デジタル 教科書体 NK"/>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4395378"/>
      <w:docPartObj>
        <w:docPartGallery w:val="Page Numbers (Bottom of Page)"/>
        <w:docPartUnique/>
      </w:docPartObj>
    </w:sdtPr>
    <w:sdtEndPr/>
    <w:sdtContent>
      <w:p w:rsidR="00FF3831" w:rsidRDefault="00FF3831">
        <w:pPr>
          <w:pStyle w:val="ab"/>
          <w:jc w:val="center"/>
        </w:pPr>
        <w:r w:rsidRPr="00FF3831">
          <w:rPr>
            <w:rFonts w:ascii="UD デジタル 教科書体 NK-R" w:eastAsia="UD デジタル 教科書体 NK-R" w:hint="eastAsia"/>
            <w:sz w:val="24"/>
            <w:szCs w:val="24"/>
          </w:rPr>
          <w:fldChar w:fldCharType="begin"/>
        </w:r>
        <w:r w:rsidRPr="00FF3831">
          <w:rPr>
            <w:rFonts w:ascii="UD デジタル 教科書体 NK-R" w:eastAsia="UD デジタル 教科書体 NK-R" w:hint="eastAsia"/>
            <w:sz w:val="24"/>
            <w:szCs w:val="24"/>
          </w:rPr>
          <w:instrText>PAGE   \* MERGEFORMAT</w:instrText>
        </w:r>
        <w:r w:rsidRPr="00FF3831">
          <w:rPr>
            <w:rFonts w:ascii="UD デジタル 教科書体 NK-R" w:eastAsia="UD デジタル 教科書体 NK-R" w:hint="eastAsia"/>
            <w:sz w:val="24"/>
            <w:szCs w:val="24"/>
          </w:rPr>
          <w:fldChar w:fldCharType="separate"/>
        </w:r>
        <w:r w:rsidRPr="00FF3831">
          <w:rPr>
            <w:rFonts w:ascii="UD デジタル 教科書体 NK-R" w:eastAsia="UD デジタル 教科書体 NK-R" w:hint="eastAsia"/>
            <w:sz w:val="24"/>
            <w:szCs w:val="24"/>
            <w:lang w:val="ja-JP"/>
          </w:rPr>
          <w:t>2</w:t>
        </w:r>
        <w:r w:rsidRPr="00FF3831">
          <w:rPr>
            <w:rFonts w:ascii="UD デジタル 教科書体 NK-R" w:eastAsia="UD デジタル 教科書体 NK-R" w:hint="eastAsia"/>
            <w:sz w:val="24"/>
            <w:szCs w:val="24"/>
          </w:rPr>
          <w:fldChar w:fldCharType="end"/>
        </w:r>
      </w:p>
    </w:sdtContent>
  </w:sdt>
  <w:p w:rsidR="00EC53E7" w:rsidRDefault="00EC53E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5CC" w:rsidRDefault="001225CC" w:rsidP="00EC53E7">
      <w:r>
        <w:separator/>
      </w:r>
    </w:p>
  </w:footnote>
  <w:footnote w:type="continuationSeparator" w:id="0">
    <w:p w:rsidR="001225CC" w:rsidRDefault="001225CC" w:rsidP="00EC5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F662D2"/>
    <w:multiLevelType w:val="hybridMultilevel"/>
    <w:tmpl w:val="A0A45D94"/>
    <w:lvl w:ilvl="0" w:tplc="B9B61C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035060"/>
    <w:multiLevelType w:val="hybridMultilevel"/>
    <w:tmpl w:val="7C460388"/>
    <w:lvl w:ilvl="0" w:tplc="B9B61CD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093"/>
    <w:rsid w:val="00070012"/>
    <w:rsid w:val="00071BDF"/>
    <w:rsid w:val="000B54FF"/>
    <w:rsid w:val="00105DCC"/>
    <w:rsid w:val="001115A9"/>
    <w:rsid w:val="001225CC"/>
    <w:rsid w:val="00160661"/>
    <w:rsid w:val="001E30D4"/>
    <w:rsid w:val="00235D7A"/>
    <w:rsid w:val="002442E6"/>
    <w:rsid w:val="00244B1C"/>
    <w:rsid w:val="002634DE"/>
    <w:rsid w:val="00270D9D"/>
    <w:rsid w:val="00295153"/>
    <w:rsid w:val="002E7EC1"/>
    <w:rsid w:val="00331AC5"/>
    <w:rsid w:val="003C657A"/>
    <w:rsid w:val="003E5553"/>
    <w:rsid w:val="003F736B"/>
    <w:rsid w:val="00424B20"/>
    <w:rsid w:val="004F3341"/>
    <w:rsid w:val="005133D6"/>
    <w:rsid w:val="00571D56"/>
    <w:rsid w:val="005B15DA"/>
    <w:rsid w:val="005C7285"/>
    <w:rsid w:val="0061023E"/>
    <w:rsid w:val="00636A45"/>
    <w:rsid w:val="006579FD"/>
    <w:rsid w:val="00694093"/>
    <w:rsid w:val="006B3DFA"/>
    <w:rsid w:val="006C7008"/>
    <w:rsid w:val="008140A5"/>
    <w:rsid w:val="0081615A"/>
    <w:rsid w:val="00844BF9"/>
    <w:rsid w:val="00945F1D"/>
    <w:rsid w:val="00977C61"/>
    <w:rsid w:val="0098652B"/>
    <w:rsid w:val="00991FC4"/>
    <w:rsid w:val="009A2A99"/>
    <w:rsid w:val="009E7DA8"/>
    <w:rsid w:val="00A137D9"/>
    <w:rsid w:val="00AC1D6D"/>
    <w:rsid w:val="00B11E0F"/>
    <w:rsid w:val="00B1799E"/>
    <w:rsid w:val="00B30431"/>
    <w:rsid w:val="00B92AD5"/>
    <w:rsid w:val="00BB46F4"/>
    <w:rsid w:val="00BC32BB"/>
    <w:rsid w:val="00C14005"/>
    <w:rsid w:val="00C47677"/>
    <w:rsid w:val="00C67AF7"/>
    <w:rsid w:val="00C94EA3"/>
    <w:rsid w:val="00C95602"/>
    <w:rsid w:val="00D65270"/>
    <w:rsid w:val="00D73FFD"/>
    <w:rsid w:val="00E02C70"/>
    <w:rsid w:val="00EC53E7"/>
    <w:rsid w:val="00FE6470"/>
    <w:rsid w:val="00FF3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C172D4D8-B244-41FE-A769-506C40A1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94093"/>
    <w:pPr>
      <w:widowControl w:val="0"/>
      <w:autoSpaceDE w:val="0"/>
      <w:autoSpaceDN w:val="0"/>
      <w:adjustRightInd w:val="0"/>
      <w:jc w:val="left"/>
    </w:pPr>
    <w:rPr>
      <w:rFonts w:ascii="HGP教科書体" w:eastAsia="HGP教科書体" w:cs="HGP教科書体"/>
      <w:color w:val="000000"/>
      <w:kern w:val="0"/>
      <w:sz w:val="24"/>
      <w:szCs w:val="24"/>
    </w:rPr>
  </w:style>
  <w:style w:type="paragraph" w:styleId="a3">
    <w:name w:val="Date"/>
    <w:basedOn w:val="a"/>
    <w:next w:val="a"/>
    <w:link w:val="a4"/>
    <w:uiPriority w:val="99"/>
    <w:semiHidden/>
    <w:unhideWhenUsed/>
    <w:rsid w:val="00C94EA3"/>
  </w:style>
  <w:style w:type="character" w:customStyle="1" w:styleId="a4">
    <w:name w:val="日付 (文字)"/>
    <w:basedOn w:val="a0"/>
    <w:link w:val="a3"/>
    <w:uiPriority w:val="99"/>
    <w:semiHidden/>
    <w:rsid w:val="00C94EA3"/>
  </w:style>
  <w:style w:type="paragraph" w:styleId="a5">
    <w:name w:val="List Paragraph"/>
    <w:basedOn w:val="a"/>
    <w:uiPriority w:val="34"/>
    <w:qFormat/>
    <w:rsid w:val="00C94EA3"/>
    <w:pPr>
      <w:ind w:leftChars="400" w:left="840"/>
    </w:pPr>
  </w:style>
  <w:style w:type="table" w:styleId="a6">
    <w:name w:val="Table Grid"/>
    <w:basedOn w:val="a1"/>
    <w:uiPriority w:val="39"/>
    <w:rsid w:val="0097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442E6"/>
    <w:rPr>
      <w:color w:val="0563C1" w:themeColor="hyperlink"/>
      <w:u w:val="single"/>
    </w:rPr>
  </w:style>
  <w:style w:type="character" w:styleId="a8">
    <w:name w:val="Unresolved Mention"/>
    <w:basedOn w:val="a0"/>
    <w:uiPriority w:val="99"/>
    <w:semiHidden/>
    <w:unhideWhenUsed/>
    <w:rsid w:val="002442E6"/>
    <w:rPr>
      <w:color w:val="605E5C"/>
      <w:shd w:val="clear" w:color="auto" w:fill="E1DFDD"/>
    </w:rPr>
  </w:style>
  <w:style w:type="paragraph" w:styleId="a9">
    <w:name w:val="header"/>
    <w:basedOn w:val="a"/>
    <w:link w:val="aa"/>
    <w:uiPriority w:val="99"/>
    <w:unhideWhenUsed/>
    <w:rsid w:val="00EC53E7"/>
    <w:pPr>
      <w:tabs>
        <w:tab w:val="center" w:pos="4252"/>
        <w:tab w:val="right" w:pos="8504"/>
      </w:tabs>
      <w:snapToGrid w:val="0"/>
    </w:pPr>
  </w:style>
  <w:style w:type="character" w:customStyle="1" w:styleId="aa">
    <w:name w:val="ヘッダー (文字)"/>
    <w:basedOn w:val="a0"/>
    <w:link w:val="a9"/>
    <w:uiPriority w:val="99"/>
    <w:rsid w:val="00EC53E7"/>
  </w:style>
  <w:style w:type="paragraph" w:styleId="ab">
    <w:name w:val="footer"/>
    <w:basedOn w:val="a"/>
    <w:link w:val="ac"/>
    <w:uiPriority w:val="99"/>
    <w:unhideWhenUsed/>
    <w:rsid w:val="00EC53E7"/>
    <w:pPr>
      <w:tabs>
        <w:tab w:val="center" w:pos="4252"/>
        <w:tab w:val="right" w:pos="8504"/>
      </w:tabs>
      <w:snapToGrid w:val="0"/>
    </w:pPr>
  </w:style>
  <w:style w:type="character" w:customStyle="1" w:styleId="ac">
    <w:name w:val="フッター (文字)"/>
    <w:basedOn w:val="a0"/>
    <w:link w:val="ab"/>
    <w:uiPriority w:val="99"/>
    <w:rsid w:val="00EC53E7"/>
  </w:style>
  <w:style w:type="paragraph" w:styleId="ad">
    <w:name w:val="Balloon Text"/>
    <w:basedOn w:val="a"/>
    <w:link w:val="ae"/>
    <w:uiPriority w:val="99"/>
    <w:semiHidden/>
    <w:unhideWhenUsed/>
    <w:rsid w:val="0016066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60661"/>
    <w:rPr>
      <w:rFonts w:asciiTheme="majorHAnsi" w:eastAsiaTheme="majorEastAsia" w:hAnsiTheme="majorHAnsi" w:cstheme="majorBidi"/>
      <w:sz w:val="18"/>
      <w:szCs w:val="18"/>
    </w:rPr>
  </w:style>
  <w:style w:type="character" w:styleId="af">
    <w:name w:val="FollowedHyperlink"/>
    <w:basedOn w:val="a0"/>
    <w:uiPriority w:val="99"/>
    <w:semiHidden/>
    <w:unhideWhenUsed/>
    <w:rsid w:val="00571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6</Pages>
  <Words>549</Words>
  <Characters>3133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Miyakojima City Office</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奥平　知恵美</dc:creator>
  <cp:keywords/>
  <dc:description/>
  <cp:lastModifiedBy>座喜味　健</cp:lastModifiedBy>
  <cp:revision>33</cp:revision>
  <cp:lastPrinted>2025-09-03T02:19:00Z</cp:lastPrinted>
  <dcterms:created xsi:type="dcterms:W3CDTF">2023-11-30T02:31:00Z</dcterms:created>
  <dcterms:modified xsi:type="dcterms:W3CDTF">2025-09-03T06:59:00Z</dcterms:modified>
</cp:coreProperties>
</file>