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62" w:rsidRPr="00005076" w:rsidRDefault="008157BF" w:rsidP="00C62E62">
      <w:pPr>
        <w:jc w:val="center"/>
        <w:rPr>
          <w:sz w:val="28"/>
          <w:szCs w:val="28"/>
        </w:rPr>
      </w:pPr>
      <w:r w:rsidRPr="00005076">
        <w:rPr>
          <w:rFonts w:hint="eastAsia"/>
          <w:sz w:val="28"/>
          <w:szCs w:val="28"/>
        </w:rPr>
        <w:t>宮古島市高齢者支援課介護</w:t>
      </w:r>
      <w:r w:rsidR="008C687A" w:rsidRPr="00005076">
        <w:rPr>
          <w:rFonts w:hint="eastAsia"/>
          <w:sz w:val="28"/>
          <w:szCs w:val="28"/>
        </w:rPr>
        <w:t>給付係</w:t>
      </w:r>
      <w:r w:rsidRPr="00005076">
        <w:rPr>
          <w:rFonts w:hint="eastAsia"/>
          <w:sz w:val="28"/>
          <w:szCs w:val="28"/>
        </w:rPr>
        <w:t>からのお知らせ</w:t>
      </w:r>
    </w:p>
    <w:p w:rsidR="008C687A" w:rsidRDefault="008C687A" w:rsidP="00C62E62">
      <w:pPr>
        <w:jc w:val="center"/>
        <w:rPr>
          <w:sz w:val="24"/>
          <w:szCs w:val="24"/>
        </w:rPr>
      </w:pPr>
    </w:p>
    <w:p w:rsidR="00005076" w:rsidRDefault="00263003" w:rsidP="008C687A">
      <w:pPr>
        <w:jc w:val="right"/>
        <w:rPr>
          <w:sz w:val="24"/>
          <w:szCs w:val="24"/>
        </w:rPr>
      </w:pPr>
      <w:r>
        <w:rPr>
          <w:rFonts w:hint="eastAsia"/>
          <w:sz w:val="24"/>
          <w:szCs w:val="24"/>
        </w:rPr>
        <w:t>令和</w:t>
      </w:r>
      <w:r w:rsidR="00390E37">
        <w:rPr>
          <w:rFonts w:hint="eastAsia"/>
          <w:sz w:val="24"/>
          <w:szCs w:val="24"/>
        </w:rPr>
        <w:t>元年度</w:t>
      </w:r>
      <w:bookmarkStart w:id="0" w:name="_GoBack"/>
      <w:bookmarkEnd w:id="0"/>
    </w:p>
    <w:p w:rsidR="00C62E62" w:rsidRDefault="00005076" w:rsidP="008C687A">
      <w:pPr>
        <w:jc w:val="right"/>
        <w:rPr>
          <w:sz w:val="24"/>
          <w:szCs w:val="24"/>
        </w:rPr>
      </w:pPr>
      <w:r>
        <w:rPr>
          <w:rFonts w:hint="eastAsia"/>
          <w:sz w:val="24"/>
          <w:szCs w:val="24"/>
        </w:rPr>
        <w:t>居宅</w:t>
      </w:r>
      <w:r w:rsidR="00AB5513">
        <w:rPr>
          <w:rFonts w:hint="eastAsia"/>
          <w:sz w:val="24"/>
          <w:szCs w:val="24"/>
        </w:rPr>
        <w:t>介護</w:t>
      </w:r>
      <w:r>
        <w:rPr>
          <w:rFonts w:hint="eastAsia"/>
          <w:sz w:val="24"/>
          <w:szCs w:val="24"/>
        </w:rPr>
        <w:t>支援事業所</w:t>
      </w:r>
      <w:r w:rsidR="008C687A">
        <w:rPr>
          <w:rFonts w:hint="eastAsia"/>
          <w:sz w:val="24"/>
          <w:szCs w:val="24"/>
        </w:rPr>
        <w:t>集団指導</w:t>
      </w:r>
    </w:p>
    <w:p w:rsidR="008C687A" w:rsidRPr="00CF5B0C" w:rsidRDefault="008C687A" w:rsidP="00F360B4"/>
    <w:p w:rsidR="00362034" w:rsidRDefault="00A47FF1" w:rsidP="00A47FF1">
      <w:pPr>
        <w:ind w:firstLineChars="100" w:firstLine="220"/>
      </w:pPr>
      <w:r>
        <w:rPr>
          <w:rFonts w:hint="eastAsia"/>
        </w:rPr>
        <w:t>①</w:t>
      </w:r>
      <w:r w:rsidR="008C687A">
        <w:rPr>
          <w:rFonts w:hint="eastAsia"/>
        </w:rPr>
        <w:t>平成31年4月より、事業所指定及び更新</w:t>
      </w:r>
      <w:r w:rsidR="007D70FB">
        <w:rPr>
          <w:rFonts w:hint="eastAsia"/>
        </w:rPr>
        <w:t>において事務手数料</w:t>
      </w:r>
      <w:r w:rsidR="00095A81">
        <w:rPr>
          <w:rFonts w:hint="eastAsia"/>
        </w:rPr>
        <w:t>を徴収しています</w:t>
      </w:r>
      <w:r w:rsidR="008C687A">
        <w:rPr>
          <w:rFonts w:hint="eastAsia"/>
        </w:rPr>
        <w:t>。</w:t>
      </w:r>
    </w:p>
    <w:p w:rsidR="001A300C" w:rsidRDefault="001A300C" w:rsidP="001A300C"/>
    <w:p w:rsidR="003E65D8" w:rsidRDefault="003E65D8" w:rsidP="001A300C"/>
    <w:p w:rsidR="00925B20" w:rsidRDefault="003E65D8" w:rsidP="001A300C">
      <w:r>
        <w:rPr>
          <w:rFonts w:hint="eastAsia"/>
        </w:rPr>
        <w:t xml:space="preserve">　②指定更新申請書や休止・廃止・再開届は1ヶ月前までに提出してください。</w:t>
      </w:r>
    </w:p>
    <w:p w:rsidR="003E65D8" w:rsidRDefault="003E65D8" w:rsidP="001A300C">
      <w:r>
        <w:rPr>
          <w:rFonts w:hint="eastAsia"/>
        </w:rPr>
        <w:t xml:space="preserve">　　また、変更届は変更後10日以内に提出をしてください。</w:t>
      </w:r>
    </w:p>
    <w:p w:rsidR="003E65D8" w:rsidRDefault="003E65D8" w:rsidP="001A300C"/>
    <w:p w:rsidR="003E65D8" w:rsidRDefault="003E65D8" w:rsidP="001A300C"/>
    <w:p w:rsidR="001A300C" w:rsidRDefault="003E65D8" w:rsidP="003E65D8">
      <w:pPr>
        <w:ind w:firstLineChars="100" w:firstLine="220"/>
      </w:pPr>
      <w:r>
        <w:rPr>
          <w:rFonts w:hint="eastAsia"/>
        </w:rPr>
        <w:t>③</w:t>
      </w:r>
      <w:r w:rsidR="001A300C">
        <w:rPr>
          <w:rFonts w:hint="eastAsia"/>
        </w:rPr>
        <w:t>「生活援助中心型サービス」の届出について</w:t>
      </w:r>
    </w:p>
    <w:p w:rsidR="00A47FF1" w:rsidRDefault="001A300C" w:rsidP="004B06ED">
      <w:pPr>
        <w:ind w:firstLineChars="200" w:firstLine="440"/>
      </w:pPr>
      <w:r>
        <w:rPr>
          <w:rFonts w:hint="eastAsia"/>
        </w:rPr>
        <w:t>居宅サービス計画に</w:t>
      </w:r>
      <w:r w:rsidR="00A47FF1">
        <w:rPr>
          <w:rFonts w:hint="eastAsia"/>
        </w:rPr>
        <w:t>厚生労働大臣が定める回数以上の訪問介護を位置付ける場合に、当該居</w:t>
      </w:r>
    </w:p>
    <w:p w:rsidR="001A300C" w:rsidRDefault="001A300C" w:rsidP="004B06ED">
      <w:pPr>
        <w:ind w:leftChars="100" w:left="220"/>
      </w:pPr>
      <w:r>
        <w:rPr>
          <w:rFonts w:hint="eastAsia"/>
        </w:rPr>
        <w:t>宅サービス計画書を市町村に届</w:t>
      </w:r>
      <w:r w:rsidR="004B06ED">
        <w:rPr>
          <w:rFonts w:hint="eastAsia"/>
        </w:rPr>
        <w:t>け</w:t>
      </w:r>
      <w:r>
        <w:rPr>
          <w:rFonts w:hint="eastAsia"/>
        </w:rPr>
        <w:t>出ることとされています。その居宅サービ</w:t>
      </w:r>
      <w:r w:rsidR="009022A2">
        <w:rPr>
          <w:rFonts w:hint="eastAsia"/>
        </w:rPr>
        <w:t>ス計画書について市町村が地域ケア会議の開催等により検証を行う場合が</w:t>
      </w:r>
      <w:r w:rsidR="004B06ED">
        <w:rPr>
          <w:rFonts w:hint="eastAsia"/>
        </w:rPr>
        <w:t>あるため</w:t>
      </w:r>
      <w:r>
        <w:rPr>
          <w:rFonts w:hint="eastAsia"/>
        </w:rPr>
        <w:t>、ご確認いただくとともに、提出</w:t>
      </w:r>
      <w:r w:rsidR="007D70FB">
        <w:rPr>
          <w:rFonts w:hint="eastAsia"/>
        </w:rPr>
        <w:t>とご協力</w:t>
      </w:r>
      <w:r>
        <w:rPr>
          <w:rFonts w:hint="eastAsia"/>
        </w:rPr>
        <w:t>をお願いします。</w:t>
      </w:r>
    </w:p>
    <w:p w:rsidR="001A300C" w:rsidRDefault="001A300C" w:rsidP="001A300C"/>
    <w:p w:rsidR="00925B20" w:rsidRDefault="00925B20" w:rsidP="001A300C"/>
    <w:p w:rsidR="00A96F0E" w:rsidRDefault="004B06ED" w:rsidP="003E65D8">
      <w:pPr>
        <w:ind w:firstLineChars="100" w:firstLine="220"/>
      </w:pPr>
      <w:r>
        <w:rPr>
          <w:rFonts w:hint="eastAsia"/>
        </w:rPr>
        <w:t>④</w:t>
      </w:r>
      <w:r w:rsidR="005126A2">
        <w:rPr>
          <w:rFonts w:hint="eastAsia"/>
        </w:rPr>
        <w:t>理由書（</w:t>
      </w:r>
      <w:r w:rsidR="00F360B4">
        <w:rPr>
          <w:rFonts w:hint="eastAsia"/>
        </w:rPr>
        <w:t>福祉用具貸与</w:t>
      </w:r>
      <w:r w:rsidR="005126A2">
        <w:rPr>
          <w:rFonts w:hint="eastAsia"/>
        </w:rPr>
        <w:t>や通院等乗降介助</w:t>
      </w:r>
      <w:r w:rsidR="00F360B4">
        <w:rPr>
          <w:rFonts w:hint="eastAsia"/>
        </w:rPr>
        <w:t>など）の提出について</w:t>
      </w:r>
    </w:p>
    <w:p w:rsidR="00F360B4" w:rsidRDefault="00925B20" w:rsidP="004B06ED">
      <w:pPr>
        <w:ind w:firstLineChars="200" w:firstLine="440"/>
      </w:pPr>
      <w:r>
        <w:rPr>
          <w:rFonts w:hint="eastAsia"/>
        </w:rPr>
        <w:t>サービスの必要な理由をケアプランに明記してください</w:t>
      </w:r>
      <w:r w:rsidR="00F360B4">
        <w:rPr>
          <w:rFonts w:hint="eastAsia"/>
        </w:rPr>
        <w:t>。</w:t>
      </w:r>
    </w:p>
    <w:p w:rsidR="00C24C2F" w:rsidRDefault="00C24C2F" w:rsidP="004B06ED">
      <w:pPr>
        <w:ind w:firstLineChars="200" w:firstLine="440"/>
      </w:pPr>
      <w:r>
        <w:rPr>
          <w:rFonts w:hint="eastAsia"/>
        </w:rPr>
        <w:t>アセスメントや</w:t>
      </w:r>
      <w:r w:rsidR="002E6AB7">
        <w:rPr>
          <w:rFonts w:hint="eastAsia"/>
        </w:rPr>
        <w:t>プランへの位置づけ、会議録の内容等に必要性が不十分な場合、算定できな</w:t>
      </w:r>
    </w:p>
    <w:p w:rsidR="00925B20" w:rsidRDefault="002E6AB7" w:rsidP="004B06ED">
      <w:pPr>
        <w:ind w:firstLineChars="100" w:firstLine="220"/>
      </w:pPr>
      <w:r>
        <w:rPr>
          <w:rFonts w:hint="eastAsia"/>
        </w:rPr>
        <w:t>いこと</w:t>
      </w:r>
      <w:r w:rsidR="00555795">
        <w:rPr>
          <w:rFonts w:hint="eastAsia"/>
        </w:rPr>
        <w:t>もありま</w:t>
      </w:r>
      <w:r w:rsidR="00F360B4">
        <w:rPr>
          <w:rFonts w:hint="eastAsia"/>
        </w:rPr>
        <w:t>すので、介護報酬の解釈（青本）などを再確認してください。</w:t>
      </w:r>
    </w:p>
    <w:p w:rsidR="005C3674" w:rsidRDefault="00F360B4" w:rsidP="004B06ED">
      <w:pPr>
        <w:ind w:firstLineChars="200" w:firstLine="440"/>
      </w:pPr>
      <w:r>
        <w:rPr>
          <w:rFonts w:hint="eastAsia"/>
        </w:rPr>
        <w:t>ま</w:t>
      </w:r>
      <w:r w:rsidR="00925B20">
        <w:rPr>
          <w:rFonts w:hint="eastAsia"/>
        </w:rPr>
        <w:t>た、福祉用具貸与では、主治医への聞き取り内容も明確にしてください</w:t>
      </w:r>
      <w:r>
        <w:rPr>
          <w:rFonts w:hint="eastAsia"/>
        </w:rPr>
        <w:t>。</w:t>
      </w:r>
    </w:p>
    <w:p w:rsidR="00F360B4" w:rsidRDefault="00925B20" w:rsidP="004B06ED">
      <w:pPr>
        <w:ind w:leftChars="200" w:left="440"/>
      </w:pPr>
      <w:r>
        <w:rPr>
          <w:rFonts w:hint="eastAsia"/>
        </w:rPr>
        <w:t>なお、書類にて内</w:t>
      </w:r>
      <w:r w:rsidR="005C3674">
        <w:rPr>
          <w:rFonts w:hint="eastAsia"/>
        </w:rPr>
        <w:t>容確認となるため、サービス利用直前ではなく、ゆとりを持って書類提</w:t>
      </w:r>
      <w:r>
        <w:rPr>
          <w:rFonts w:hint="eastAsia"/>
        </w:rPr>
        <w:t>出をお願いします。</w:t>
      </w:r>
    </w:p>
    <w:p w:rsidR="00A96F0E" w:rsidRDefault="00A96F0E" w:rsidP="00A96F0E"/>
    <w:p w:rsidR="003E65D8" w:rsidRPr="004B06ED" w:rsidRDefault="003E65D8" w:rsidP="00F360B4"/>
    <w:p w:rsidR="00A96F0E" w:rsidRDefault="004B06ED" w:rsidP="003E65D8">
      <w:pPr>
        <w:ind w:firstLineChars="100" w:firstLine="220"/>
      </w:pPr>
      <w:r>
        <w:rPr>
          <w:rFonts w:hint="eastAsia"/>
        </w:rPr>
        <w:t>⑤</w:t>
      </w:r>
      <w:r w:rsidR="00A96F0E">
        <w:rPr>
          <w:rFonts w:hint="eastAsia"/>
        </w:rPr>
        <w:t>通院等乗降介助の理由書の提出について</w:t>
      </w:r>
    </w:p>
    <w:p w:rsidR="004B06ED" w:rsidRDefault="00A96F0E" w:rsidP="004B06ED">
      <w:pPr>
        <w:ind w:leftChars="200" w:left="440"/>
      </w:pPr>
      <w:r>
        <w:rPr>
          <w:rFonts w:hint="eastAsia"/>
        </w:rPr>
        <w:t>本市では、身体介護を</w:t>
      </w:r>
      <w:r w:rsidR="004B06ED">
        <w:rPr>
          <w:rFonts w:hint="eastAsia"/>
        </w:rPr>
        <w:t>利用しておらず通院等乗降介助を位置付ける場合には理由書の提出をお</w:t>
      </w:r>
    </w:p>
    <w:p w:rsidR="00A96F0E" w:rsidRDefault="00A96F0E" w:rsidP="004B06ED">
      <w:pPr>
        <w:ind w:leftChars="100" w:left="220"/>
      </w:pPr>
      <w:r>
        <w:rPr>
          <w:rFonts w:hint="eastAsia"/>
        </w:rPr>
        <w:t>願いしています。在宅において、他に身体介護を必要としていないのにも関わらず、通院や外出時などには乗り降り等の介助が必要となるケースが想定されにくいため、確認しております。</w:t>
      </w:r>
    </w:p>
    <w:p w:rsidR="004B06ED" w:rsidRDefault="004B06ED" w:rsidP="00A96F0E">
      <w:pPr>
        <w:pStyle w:val="a3"/>
        <w:ind w:leftChars="0" w:left="580"/>
      </w:pPr>
    </w:p>
    <w:p w:rsidR="00EF0A36" w:rsidRDefault="00EF0A36" w:rsidP="007C7DAB"/>
    <w:p w:rsidR="00A96F0E" w:rsidRDefault="00EF0A36" w:rsidP="003E65D8">
      <w:pPr>
        <w:ind w:firstLineChars="100" w:firstLine="220"/>
      </w:pPr>
      <w:r>
        <w:rPr>
          <w:rFonts w:hint="eastAsia"/>
        </w:rPr>
        <w:t>⑥</w:t>
      </w:r>
      <w:r w:rsidR="00A96F0E">
        <w:rPr>
          <w:rFonts w:hint="eastAsia"/>
        </w:rPr>
        <w:t>「生活援助算定フローチャート」の活用について</w:t>
      </w:r>
    </w:p>
    <w:p w:rsidR="00A96F0E" w:rsidRDefault="00A96F0E" w:rsidP="00EF0A36">
      <w:pPr>
        <w:ind w:leftChars="100" w:left="220" w:firstLineChars="100" w:firstLine="220"/>
      </w:pPr>
      <w:r>
        <w:rPr>
          <w:rFonts w:hint="eastAsia"/>
        </w:rPr>
        <w:lastRenderedPageBreak/>
        <w:t>アセスメントの結果、「生活援助サービスが必要である」と判断された場合、フローチャートに従ってパターン分析を行い、パターン表にて算定の</w:t>
      </w:r>
      <w:r w:rsidR="005126A2">
        <w:rPr>
          <w:rFonts w:hint="eastAsia"/>
        </w:rPr>
        <w:t>可否の</w:t>
      </w:r>
      <w:r>
        <w:rPr>
          <w:rFonts w:hint="eastAsia"/>
        </w:rPr>
        <w:t>決定</w:t>
      </w:r>
      <w:r w:rsidR="005126A2">
        <w:rPr>
          <w:rFonts w:hint="eastAsia"/>
        </w:rPr>
        <w:t>をお願いします。また、</w:t>
      </w:r>
      <w:r w:rsidR="006A4DCD">
        <w:rPr>
          <w:rFonts w:hint="eastAsia"/>
        </w:rPr>
        <w:t>「生活援助算定確認シート」の記載を</w:t>
      </w:r>
      <w:r w:rsidR="005C3674">
        <w:rPr>
          <w:rFonts w:hint="eastAsia"/>
        </w:rPr>
        <w:t>お</w:t>
      </w:r>
      <w:r>
        <w:rPr>
          <w:rFonts w:hint="eastAsia"/>
        </w:rPr>
        <w:t>願いします。</w:t>
      </w:r>
      <w:r w:rsidR="005126A2">
        <w:rPr>
          <w:rFonts w:hint="eastAsia"/>
        </w:rPr>
        <w:t>なお、「同居」とは、本市においては両隣3軒までを含みます。</w:t>
      </w:r>
    </w:p>
    <w:p w:rsidR="00A96F0E" w:rsidRDefault="00A96F0E" w:rsidP="00A96F0E">
      <w:pPr>
        <w:pStyle w:val="a3"/>
        <w:ind w:leftChars="0" w:left="580"/>
      </w:pPr>
    </w:p>
    <w:p w:rsidR="005C3674" w:rsidRDefault="005C3674" w:rsidP="003E65D8"/>
    <w:p w:rsidR="00F360B4" w:rsidRDefault="00EF0A36" w:rsidP="003E65D8">
      <w:pPr>
        <w:ind w:firstLineChars="100" w:firstLine="220"/>
      </w:pPr>
      <w:r>
        <w:rPr>
          <w:rFonts w:hint="eastAsia"/>
        </w:rPr>
        <w:t>⑦</w:t>
      </w:r>
      <w:r w:rsidR="00F360B4">
        <w:rPr>
          <w:rFonts w:hint="eastAsia"/>
        </w:rPr>
        <w:t>居宅サービス届出について</w:t>
      </w:r>
    </w:p>
    <w:p w:rsidR="00F360B4" w:rsidRDefault="00F360B4" w:rsidP="00EF0A36">
      <w:pPr>
        <w:ind w:firstLineChars="200" w:firstLine="440"/>
      </w:pPr>
      <w:r>
        <w:rPr>
          <w:rFonts w:hint="eastAsia"/>
        </w:rPr>
        <w:t>変更年月日は必ず明記</w:t>
      </w:r>
      <w:r w:rsidR="00925B20">
        <w:rPr>
          <w:rFonts w:hint="eastAsia"/>
        </w:rPr>
        <w:t>してください</w:t>
      </w:r>
      <w:r>
        <w:rPr>
          <w:rFonts w:hint="eastAsia"/>
        </w:rPr>
        <w:t>。（請求に関連する大事な日付です）</w:t>
      </w:r>
    </w:p>
    <w:p w:rsidR="00F360B4" w:rsidRDefault="00A77FC1" w:rsidP="00F360B4">
      <w:r>
        <w:rPr>
          <w:rFonts w:hint="eastAsia"/>
        </w:rPr>
        <w:t xml:space="preserve">　　届出月日以前の「居宅の利用の有無」に必ずチェックを入れてください。</w:t>
      </w:r>
    </w:p>
    <w:p w:rsidR="00925B20" w:rsidRDefault="00925B20" w:rsidP="00F360B4"/>
    <w:p w:rsidR="00A77FC1" w:rsidRDefault="00A77FC1" w:rsidP="00F360B4"/>
    <w:p w:rsidR="009022A2" w:rsidRDefault="00EF0A36" w:rsidP="009022A2">
      <w:pPr>
        <w:ind w:firstLineChars="100" w:firstLine="220"/>
      </w:pPr>
      <w:r>
        <w:rPr>
          <w:rFonts w:hint="eastAsia"/>
        </w:rPr>
        <w:t>⑧</w:t>
      </w:r>
      <w:r w:rsidR="00F360B4">
        <w:rPr>
          <w:rFonts w:hint="eastAsia"/>
        </w:rPr>
        <w:t>請求について</w:t>
      </w:r>
    </w:p>
    <w:p w:rsidR="00EF0A36" w:rsidRDefault="00F360B4" w:rsidP="009022A2">
      <w:pPr>
        <w:ind w:firstLineChars="200" w:firstLine="440"/>
      </w:pPr>
      <w:r>
        <w:rPr>
          <w:rFonts w:hint="eastAsia"/>
        </w:rPr>
        <w:t>国保連への請求時には、利用者の負担割合や給付制限の有無など再確認</w:t>
      </w:r>
      <w:r w:rsidR="00925B20">
        <w:rPr>
          <w:rFonts w:hint="eastAsia"/>
        </w:rPr>
        <w:t>をお願いします</w:t>
      </w:r>
      <w:r>
        <w:rPr>
          <w:rFonts w:hint="eastAsia"/>
        </w:rPr>
        <w:t>。</w:t>
      </w:r>
      <w:r w:rsidR="00EF0A36">
        <w:rPr>
          <w:rFonts w:hint="eastAsia"/>
        </w:rPr>
        <w:t>給付</w:t>
      </w:r>
    </w:p>
    <w:p w:rsidR="00925B20" w:rsidRDefault="00925B20" w:rsidP="00EF0A36">
      <w:pPr>
        <w:ind w:leftChars="100" w:left="220"/>
      </w:pPr>
      <w:r>
        <w:rPr>
          <w:rFonts w:hint="eastAsia"/>
        </w:rPr>
        <w:t>管理表やサービス明細書の生年月日・性別・被保険者番号等の基本情報について</w:t>
      </w:r>
      <w:r w:rsidR="004B06ED">
        <w:rPr>
          <w:rFonts w:hint="eastAsia"/>
        </w:rPr>
        <w:t>も</w:t>
      </w:r>
      <w:r>
        <w:rPr>
          <w:rFonts w:hint="eastAsia"/>
        </w:rPr>
        <w:t>再確認をお願いします。</w:t>
      </w:r>
    </w:p>
    <w:p w:rsidR="004B06ED" w:rsidRPr="00925B20" w:rsidRDefault="004B06ED" w:rsidP="00EF0A36">
      <w:pPr>
        <w:ind w:firstLineChars="200" w:firstLine="440"/>
      </w:pPr>
      <w:r>
        <w:rPr>
          <w:rFonts w:hint="eastAsia"/>
        </w:rPr>
        <w:t>また、居宅介護支援費のみの請求が</w:t>
      </w:r>
      <w:r w:rsidR="00EF0A36">
        <w:rPr>
          <w:rFonts w:hint="eastAsia"/>
        </w:rPr>
        <w:t>散見される</w:t>
      </w:r>
      <w:r>
        <w:rPr>
          <w:rFonts w:hint="eastAsia"/>
        </w:rPr>
        <w:t>ため、請求時はご留意ください。</w:t>
      </w:r>
    </w:p>
    <w:p w:rsidR="00F360B4" w:rsidRDefault="00F360B4" w:rsidP="00F360B4"/>
    <w:p w:rsidR="00BF04D4" w:rsidRDefault="00BF04D4" w:rsidP="00F360B4"/>
    <w:p w:rsidR="00F360B4" w:rsidRDefault="00EF0A36" w:rsidP="003E65D8">
      <w:pPr>
        <w:ind w:firstLineChars="100" w:firstLine="220"/>
      </w:pPr>
      <w:r>
        <w:rPr>
          <w:rFonts w:hint="eastAsia"/>
        </w:rPr>
        <w:t>⑨</w:t>
      </w:r>
      <w:r w:rsidR="00F360B4">
        <w:rPr>
          <w:rFonts w:hint="eastAsia"/>
        </w:rPr>
        <w:t>過誤申立について</w:t>
      </w:r>
    </w:p>
    <w:p w:rsidR="00F360B4" w:rsidRDefault="00F360B4" w:rsidP="00EF0A36">
      <w:pPr>
        <w:ind w:leftChars="100" w:left="220" w:firstLineChars="100" w:firstLine="220"/>
      </w:pPr>
      <w:r>
        <w:rPr>
          <w:rFonts w:hint="eastAsia"/>
        </w:rPr>
        <w:t>過誤申立書の様式をホームページに掲載して</w:t>
      </w:r>
      <w:r w:rsidR="003E65D8">
        <w:rPr>
          <w:rFonts w:hint="eastAsia"/>
        </w:rPr>
        <w:t>い</w:t>
      </w:r>
      <w:r>
        <w:rPr>
          <w:rFonts w:hint="eastAsia"/>
        </w:rPr>
        <w:t>ます。記入例や申立事由コード表もありますのでダウンロードしてご活用ください。</w:t>
      </w:r>
      <w:r w:rsidR="00925B20">
        <w:rPr>
          <w:rFonts w:hint="eastAsia"/>
        </w:rPr>
        <w:t>介護用と総合事業用があります。</w:t>
      </w:r>
    </w:p>
    <w:p w:rsidR="00670782" w:rsidRDefault="00F360B4" w:rsidP="00EF0A36">
      <w:pPr>
        <w:ind w:firstLineChars="200" w:firstLine="440"/>
      </w:pPr>
      <w:r>
        <w:rPr>
          <w:rFonts w:hint="eastAsia"/>
        </w:rPr>
        <w:t>また、提出の際には給付費明細書の添付も忘れないようご注意ください。</w:t>
      </w:r>
    </w:p>
    <w:p w:rsidR="00670782" w:rsidRDefault="007C7DAB" w:rsidP="00670782">
      <w:r>
        <w:rPr>
          <w:rFonts w:hint="eastAsia"/>
        </w:rPr>
        <w:t xml:space="preserve">　〈</w:t>
      </w:r>
      <w:r w:rsidR="004A55EF">
        <w:rPr>
          <w:rFonts w:hint="eastAsia"/>
        </w:rPr>
        <w:t>過誤申し立ての流れ</w:t>
      </w:r>
      <w:r>
        <w:rPr>
          <w:rFonts w:hint="eastAsia"/>
        </w:rPr>
        <w:t>〉</w:t>
      </w:r>
    </w:p>
    <w:p w:rsidR="007C7DAB" w:rsidRDefault="004A55EF" w:rsidP="00670782">
      <w:r>
        <w:rPr>
          <w:rFonts w:hint="eastAsia"/>
        </w:rPr>
        <w:t xml:space="preserve">　　過誤申立書</w:t>
      </w:r>
      <w:r w:rsidR="007C7DAB">
        <w:rPr>
          <w:rFonts w:hint="eastAsia"/>
        </w:rPr>
        <w:t>を市に</w:t>
      </w:r>
      <w:r>
        <w:rPr>
          <w:rFonts w:hint="eastAsia"/>
        </w:rPr>
        <w:t>提出（毎月25日提出締切）→翌月末に過誤決定通知書が国保連より</w:t>
      </w:r>
    </w:p>
    <w:p w:rsidR="004A55EF" w:rsidRDefault="007C7DAB" w:rsidP="007C7DAB">
      <w:pPr>
        <w:ind w:firstLineChars="200" w:firstLine="440"/>
      </w:pPr>
      <w:r>
        <w:rPr>
          <w:rFonts w:hint="eastAsia"/>
        </w:rPr>
        <w:t>事業所に届く</w:t>
      </w:r>
      <w:r w:rsidR="00305498">
        <w:rPr>
          <w:rFonts w:hint="eastAsia"/>
        </w:rPr>
        <w:t>→再請求があれば翌々月以降</w:t>
      </w:r>
      <w:r w:rsidR="004A55EF">
        <w:rPr>
          <w:rFonts w:hint="eastAsia"/>
        </w:rPr>
        <w:t>に再請求</w:t>
      </w:r>
      <w:r>
        <w:rPr>
          <w:rFonts w:hint="eastAsia"/>
        </w:rPr>
        <w:t>する</w:t>
      </w:r>
    </w:p>
    <w:p w:rsidR="00925B20" w:rsidRDefault="00925B20" w:rsidP="00670782"/>
    <w:p w:rsidR="004A55EF" w:rsidRPr="00670782" w:rsidRDefault="004A55EF" w:rsidP="00670782"/>
    <w:p w:rsidR="00F360B4" w:rsidRDefault="009022A2" w:rsidP="009022A2">
      <w:r>
        <w:rPr>
          <w:rFonts w:hint="eastAsia"/>
        </w:rPr>
        <w:t xml:space="preserve">　⑩住宅改修について</w:t>
      </w:r>
    </w:p>
    <w:p w:rsidR="007C7DAB" w:rsidRDefault="007C7DAB" w:rsidP="007C7DAB">
      <w:r>
        <w:rPr>
          <w:rFonts w:hint="eastAsia"/>
        </w:rPr>
        <w:t xml:space="preserve">　　住宅改修の事前申請提出前に、「対象となる住宅の所有者（名義が本人か家族か）」「以前も</w:t>
      </w:r>
    </w:p>
    <w:p w:rsidR="007C7DAB" w:rsidRDefault="007C7DAB" w:rsidP="007C7DAB">
      <w:pPr>
        <w:ind w:leftChars="100" w:left="220"/>
      </w:pPr>
      <w:r>
        <w:rPr>
          <w:rFonts w:hint="eastAsia"/>
        </w:rPr>
        <w:t>住宅改修をしていないか」「認定期間に余裕はあるか」の確認をお願いします。所有者（名義人）が本人でない場合は、所有者の工事許可が必要になります。</w:t>
      </w:r>
    </w:p>
    <w:p w:rsidR="007C7DAB" w:rsidRDefault="007C7DAB" w:rsidP="007C7DAB">
      <w:pPr>
        <w:ind w:firstLineChars="200" w:firstLine="440"/>
      </w:pPr>
      <w:r>
        <w:rPr>
          <w:rFonts w:hint="eastAsia"/>
        </w:rPr>
        <w:t>改修費の支給は、１回ごとではなく１人で上限１８万（１割負担の場合：請求２０万の９割）</w:t>
      </w:r>
    </w:p>
    <w:p w:rsidR="007C7DAB" w:rsidRDefault="007C7DAB" w:rsidP="007C7DAB">
      <w:pPr>
        <w:ind w:firstLineChars="100" w:firstLine="220"/>
      </w:pPr>
      <w:r>
        <w:rPr>
          <w:rFonts w:hint="eastAsia"/>
        </w:rPr>
        <w:t>となります。</w:t>
      </w:r>
    </w:p>
    <w:p w:rsidR="007C7DAB" w:rsidRDefault="007C7DAB" w:rsidP="007C7DAB">
      <w:pPr>
        <w:ind w:leftChars="100" w:left="220" w:firstLineChars="100" w:firstLine="220"/>
      </w:pPr>
      <w:r>
        <w:rPr>
          <w:rFonts w:hint="eastAsia"/>
        </w:rPr>
        <w:t>工事の完了前に認定期間が切れた時点で、以降の工事分は給付の対象外となります。また、更新等で介護度に変更があった場合も支給の対象外となる可能性があります。</w:t>
      </w:r>
    </w:p>
    <w:p w:rsidR="007C7DAB" w:rsidRPr="007C7DAB" w:rsidRDefault="004F255D" w:rsidP="009022A2">
      <w:r>
        <w:rPr>
          <w:rFonts w:hint="eastAsia"/>
        </w:rPr>
        <w:t xml:space="preserve">　　</w:t>
      </w:r>
      <w:r w:rsidR="007C7DAB">
        <w:rPr>
          <w:rFonts w:hint="eastAsia"/>
        </w:rPr>
        <w:t>上記トラブルを避けるため、事前申請は介護度が決定した後が望ましいです。</w:t>
      </w:r>
    </w:p>
    <w:sectPr w:rsidR="007C7DAB" w:rsidRPr="007C7DAB" w:rsidSect="00005076">
      <w:pgSz w:w="11906" w:h="16838" w:code="9"/>
      <w:pgMar w:top="851" w:right="1134" w:bottom="851"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98" w:rsidRDefault="00305498" w:rsidP="00305498">
      <w:r>
        <w:separator/>
      </w:r>
    </w:p>
  </w:endnote>
  <w:endnote w:type="continuationSeparator" w:id="0">
    <w:p w:rsidR="00305498" w:rsidRDefault="00305498" w:rsidP="0030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98" w:rsidRDefault="00305498" w:rsidP="00305498">
      <w:r>
        <w:separator/>
      </w:r>
    </w:p>
  </w:footnote>
  <w:footnote w:type="continuationSeparator" w:id="0">
    <w:p w:rsidR="00305498" w:rsidRDefault="00305498" w:rsidP="0030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2F"/>
    <w:multiLevelType w:val="hybridMultilevel"/>
    <w:tmpl w:val="98A0A984"/>
    <w:lvl w:ilvl="0" w:tplc="7480AD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B36356"/>
    <w:multiLevelType w:val="hybridMultilevel"/>
    <w:tmpl w:val="5ADACDDA"/>
    <w:lvl w:ilvl="0" w:tplc="8AA8B1D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EE85131"/>
    <w:multiLevelType w:val="hybridMultilevel"/>
    <w:tmpl w:val="92B0CCF0"/>
    <w:lvl w:ilvl="0" w:tplc="6C240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812E30"/>
    <w:multiLevelType w:val="hybridMultilevel"/>
    <w:tmpl w:val="9918B680"/>
    <w:lvl w:ilvl="0" w:tplc="BDF058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BF"/>
    <w:rsid w:val="00005076"/>
    <w:rsid w:val="00066F39"/>
    <w:rsid w:val="00095A81"/>
    <w:rsid w:val="00132CC4"/>
    <w:rsid w:val="001A300C"/>
    <w:rsid w:val="00263003"/>
    <w:rsid w:val="002E6AB7"/>
    <w:rsid w:val="00305498"/>
    <w:rsid w:val="00317BFE"/>
    <w:rsid w:val="00362034"/>
    <w:rsid w:val="00390E37"/>
    <w:rsid w:val="003E65D8"/>
    <w:rsid w:val="00427106"/>
    <w:rsid w:val="004A55EF"/>
    <w:rsid w:val="004B06ED"/>
    <w:rsid w:val="004F255D"/>
    <w:rsid w:val="005126A2"/>
    <w:rsid w:val="00555795"/>
    <w:rsid w:val="005C3674"/>
    <w:rsid w:val="00670782"/>
    <w:rsid w:val="006A4DCD"/>
    <w:rsid w:val="006A5609"/>
    <w:rsid w:val="007C7DAB"/>
    <w:rsid w:val="007D70FB"/>
    <w:rsid w:val="008157BF"/>
    <w:rsid w:val="00881CF2"/>
    <w:rsid w:val="008C687A"/>
    <w:rsid w:val="009022A2"/>
    <w:rsid w:val="00921976"/>
    <w:rsid w:val="00925B20"/>
    <w:rsid w:val="009C6AEB"/>
    <w:rsid w:val="00A47FF1"/>
    <w:rsid w:val="00A77FC1"/>
    <w:rsid w:val="00A96F0E"/>
    <w:rsid w:val="00A974E3"/>
    <w:rsid w:val="00AB5513"/>
    <w:rsid w:val="00BF04D4"/>
    <w:rsid w:val="00C24C2F"/>
    <w:rsid w:val="00C62E62"/>
    <w:rsid w:val="00CF5B0C"/>
    <w:rsid w:val="00DB326B"/>
    <w:rsid w:val="00DF521C"/>
    <w:rsid w:val="00EF0A36"/>
    <w:rsid w:val="00F3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B1A90C"/>
  <w15:chartTrackingRefBased/>
  <w15:docId w15:val="{BB05C040-E333-4034-AB2E-69A2F51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CC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7BF"/>
    <w:pPr>
      <w:ind w:leftChars="400" w:left="840"/>
    </w:pPr>
  </w:style>
  <w:style w:type="paragraph" w:styleId="a4">
    <w:name w:val="Balloon Text"/>
    <w:basedOn w:val="a"/>
    <w:link w:val="a5"/>
    <w:uiPriority w:val="99"/>
    <w:semiHidden/>
    <w:unhideWhenUsed/>
    <w:rsid w:val="00317B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7BF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62E62"/>
  </w:style>
  <w:style w:type="character" w:customStyle="1" w:styleId="a7">
    <w:name w:val="日付 (文字)"/>
    <w:basedOn w:val="a0"/>
    <w:link w:val="a6"/>
    <w:uiPriority w:val="99"/>
    <w:semiHidden/>
    <w:rsid w:val="00C62E62"/>
  </w:style>
  <w:style w:type="paragraph" w:styleId="a8">
    <w:name w:val="header"/>
    <w:basedOn w:val="a"/>
    <w:link w:val="a9"/>
    <w:uiPriority w:val="99"/>
    <w:unhideWhenUsed/>
    <w:rsid w:val="00305498"/>
    <w:pPr>
      <w:tabs>
        <w:tab w:val="center" w:pos="4252"/>
        <w:tab w:val="right" w:pos="8504"/>
      </w:tabs>
      <w:snapToGrid w:val="0"/>
    </w:pPr>
  </w:style>
  <w:style w:type="character" w:customStyle="1" w:styleId="a9">
    <w:name w:val="ヘッダー (文字)"/>
    <w:basedOn w:val="a0"/>
    <w:link w:val="a8"/>
    <w:uiPriority w:val="99"/>
    <w:rsid w:val="00305498"/>
    <w:rPr>
      <w:sz w:val="22"/>
    </w:rPr>
  </w:style>
  <w:style w:type="paragraph" w:styleId="aa">
    <w:name w:val="footer"/>
    <w:basedOn w:val="a"/>
    <w:link w:val="ab"/>
    <w:uiPriority w:val="99"/>
    <w:unhideWhenUsed/>
    <w:rsid w:val="00305498"/>
    <w:pPr>
      <w:tabs>
        <w:tab w:val="center" w:pos="4252"/>
        <w:tab w:val="right" w:pos="8504"/>
      </w:tabs>
      <w:snapToGrid w:val="0"/>
    </w:pPr>
  </w:style>
  <w:style w:type="character" w:customStyle="1" w:styleId="ab">
    <w:name w:val="フッター (文字)"/>
    <w:basedOn w:val="a0"/>
    <w:link w:val="aa"/>
    <w:uiPriority w:val="99"/>
    <w:rsid w:val="003054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古謝　輝美</dc:creator>
  <cp:keywords/>
  <dc:description/>
  <cp:lastModifiedBy>庭田　圭</cp:lastModifiedBy>
  <cp:revision>29</cp:revision>
  <cp:lastPrinted>2020-03-03T04:43:00Z</cp:lastPrinted>
  <dcterms:created xsi:type="dcterms:W3CDTF">2017-06-06T00:19:00Z</dcterms:created>
  <dcterms:modified xsi:type="dcterms:W3CDTF">2020-03-03T04:43:00Z</dcterms:modified>
</cp:coreProperties>
</file>