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8414D">
      <w:pPr>
        <w:spacing w:line="48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○宮古島市港湾施設管理条例</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17</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月１日</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w:t>
      </w:r>
      <w:r>
        <w:rPr>
          <w:rFonts w:ascii="ＭＳ 明朝" w:eastAsia="ＭＳ 明朝" w:hAnsi="ＭＳ 明朝" w:cs="ＭＳ 明朝"/>
          <w:color w:val="000000"/>
        </w:rPr>
        <w:t>186</w:t>
      </w:r>
      <w:r>
        <w:rPr>
          <w:rFonts w:ascii="ＭＳ 明朝" w:eastAsia="ＭＳ 明朝" w:hAnsi="ＭＳ 明朝" w:cs="ＭＳ 明朝" w:hint="eastAsia"/>
          <w:color w:val="000000"/>
        </w:rPr>
        <w:t>号</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年１月</w:t>
      </w:r>
      <w:r>
        <w:rPr>
          <w:rFonts w:ascii="ＭＳ 明朝" w:eastAsia="ＭＳ 明朝" w:hAnsi="ＭＳ 明朝" w:cs="ＭＳ 明朝"/>
          <w:color w:val="000000"/>
        </w:rPr>
        <w:t>10</w:t>
      </w:r>
      <w:r>
        <w:rPr>
          <w:rFonts w:ascii="ＭＳ 明朝" w:eastAsia="ＭＳ 明朝" w:hAnsi="ＭＳ 明朝" w:cs="ＭＳ 明朝" w:hint="eastAsia"/>
          <w:color w:val="000000"/>
        </w:rPr>
        <w:t>日条例第４号</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年３月</w:t>
      </w:r>
      <w:r>
        <w:rPr>
          <w:rFonts w:ascii="ＭＳ 明朝" w:eastAsia="ＭＳ 明朝" w:hAnsi="ＭＳ 明朝" w:cs="ＭＳ 明朝"/>
          <w:color w:val="000000"/>
        </w:rPr>
        <w:t>30</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21</w:t>
      </w:r>
      <w:r>
        <w:rPr>
          <w:rFonts w:ascii="ＭＳ 明朝" w:eastAsia="ＭＳ 明朝" w:hAnsi="ＭＳ 明朝" w:cs="ＭＳ 明朝" w:hint="eastAsia"/>
          <w:color w:val="000000"/>
        </w:rPr>
        <w:t>号</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42</w:t>
      </w:r>
      <w:r>
        <w:rPr>
          <w:rFonts w:ascii="ＭＳ 明朝" w:eastAsia="ＭＳ 明朝" w:hAnsi="ＭＳ 明朝" w:cs="ＭＳ 明朝" w:hint="eastAsia"/>
          <w:color w:val="000000"/>
        </w:rPr>
        <w:t>号</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年２月</w:t>
      </w:r>
      <w:r>
        <w:rPr>
          <w:rFonts w:ascii="ＭＳ 明朝" w:eastAsia="ＭＳ 明朝" w:hAnsi="ＭＳ 明朝" w:cs="ＭＳ 明朝"/>
          <w:color w:val="000000"/>
        </w:rPr>
        <w:t>22</w:t>
      </w:r>
      <w:r>
        <w:rPr>
          <w:rFonts w:ascii="ＭＳ 明朝" w:eastAsia="ＭＳ 明朝" w:hAnsi="ＭＳ 明朝" w:cs="ＭＳ 明朝" w:hint="eastAsia"/>
          <w:color w:val="000000"/>
        </w:rPr>
        <w:t>日条例第３号</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48</w:t>
      </w:r>
      <w:r>
        <w:rPr>
          <w:rFonts w:ascii="ＭＳ 明朝" w:eastAsia="ＭＳ 明朝" w:hAnsi="ＭＳ 明朝" w:cs="ＭＳ 明朝" w:hint="eastAsia"/>
          <w:color w:val="000000"/>
        </w:rPr>
        <w:t>号</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29</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22</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40</w:t>
      </w:r>
      <w:r>
        <w:rPr>
          <w:rFonts w:ascii="ＭＳ 明朝" w:eastAsia="ＭＳ 明朝" w:hAnsi="ＭＳ 明朝" w:cs="ＭＳ 明朝" w:hint="eastAsia"/>
          <w:color w:val="000000"/>
        </w:rPr>
        <w:t>号</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令和２年３月</w:t>
      </w:r>
      <w:r>
        <w:rPr>
          <w:rFonts w:ascii="ＭＳ 明朝" w:eastAsia="ＭＳ 明朝" w:hAnsi="ＭＳ 明朝" w:cs="ＭＳ 明朝"/>
          <w:color w:val="000000"/>
        </w:rPr>
        <w:t>23</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15</w:t>
      </w:r>
      <w:r>
        <w:rPr>
          <w:rFonts w:ascii="ＭＳ 明朝" w:eastAsia="ＭＳ 明朝" w:hAnsi="ＭＳ 明朝" w:cs="ＭＳ 明朝" w:hint="eastAsia"/>
          <w:color w:val="000000"/>
        </w:rPr>
        <w:t>号</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令和３年３月</w:t>
      </w:r>
      <w:r>
        <w:rPr>
          <w:rFonts w:ascii="ＭＳ 明朝" w:eastAsia="ＭＳ 明朝" w:hAnsi="ＭＳ 明朝" w:cs="ＭＳ 明朝"/>
          <w:color w:val="000000"/>
        </w:rPr>
        <w:t>25</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11</w:t>
      </w:r>
      <w:r>
        <w:rPr>
          <w:rFonts w:ascii="ＭＳ 明朝" w:eastAsia="ＭＳ 明朝" w:hAnsi="ＭＳ 明朝" w:cs="ＭＳ 明朝" w:hint="eastAsia"/>
          <w:color w:val="000000"/>
        </w:rPr>
        <w:t>号</w:t>
      </w:r>
    </w:p>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目次</w:t>
      </w:r>
    </w:p>
    <w:p w:rsidR="00000000" w:rsidRDefault="00A8414D">
      <w:pPr>
        <w:spacing w:line="48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第１章　総則（第１条・第２条）</w:t>
      </w:r>
    </w:p>
    <w:p w:rsidR="00000000" w:rsidRDefault="00A8414D">
      <w:pPr>
        <w:spacing w:line="48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第２章　入出港及び危険予防（第３条―第８条）</w:t>
      </w:r>
    </w:p>
    <w:p w:rsidR="00000000" w:rsidRDefault="00A8414D">
      <w:pPr>
        <w:spacing w:line="48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第３章　管理利用（第９条―第</w:t>
      </w:r>
      <w:r>
        <w:rPr>
          <w:rFonts w:ascii="ＭＳ 明朝" w:eastAsia="ＭＳ 明朝" w:hAnsi="ＭＳ 明朝" w:cs="ＭＳ 明朝"/>
          <w:color w:val="000000"/>
        </w:rPr>
        <w:t>23</w:t>
      </w:r>
      <w:r>
        <w:rPr>
          <w:rFonts w:ascii="ＭＳ 明朝" w:eastAsia="ＭＳ 明朝" w:hAnsi="ＭＳ 明朝" w:cs="ＭＳ 明朝" w:hint="eastAsia"/>
          <w:color w:val="000000"/>
        </w:rPr>
        <w:t>条）</w:t>
      </w:r>
    </w:p>
    <w:p w:rsidR="00000000" w:rsidRDefault="00A8414D">
      <w:pPr>
        <w:spacing w:line="48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第４章　損害の帰属及び補償（第</w:t>
      </w:r>
      <w:r>
        <w:rPr>
          <w:rFonts w:ascii="ＭＳ 明朝" w:eastAsia="ＭＳ 明朝" w:hAnsi="ＭＳ 明朝" w:cs="ＭＳ 明朝"/>
          <w:color w:val="000000"/>
        </w:rPr>
        <w:t>24</w:t>
      </w:r>
      <w:r>
        <w:rPr>
          <w:rFonts w:ascii="ＭＳ 明朝" w:eastAsia="ＭＳ 明朝" w:hAnsi="ＭＳ 明朝" w:cs="ＭＳ 明朝" w:hint="eastAsia"/>
          <w:color w:val="000000"/>
        </w:rPr>
        <w:t>条・第</w:t>
      </w:r>
      <w:r>
        <w:rPr>
          <w:rFonts w:ascii="ＭＳ 明朝" w:eastAsia="ＭＳ 明朝" w:hAnsi="ＭＳ 明朝" w:cs="ＭＳ 明朝"/>
          <w:color w:val="000000"/>
        </w:rPr>
        <w:t>25</w:t>
      </w:r>
      <w:r>
        <w:rPr>
          <w:rFonts w:ascii="ＭＳ 明朝" w:eastAsia="ＭＳ 明朝" w:hAnsi="ＭＳ 明朝" w:cs="ＭＳ 明朝" w:hint="eastAsia"/>
          <w:color w:val="000000"/>
        </w:rPr>
        <w:t>条）</w:t>
      </w:r>
    </w:p>
    <w:p w:rsidR="00000000" w:rsidRDefault="00A8414D">
      <w:pPr>
        <w:spacing w:line="48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第５章　補則（第</w:t>
      </w:r>
      <w:r>
        <w:rPr>
          <w:rFonts w:ascii="ＭＳ 明朝" w:eastAsia="ＭＳ 明朝" w:hAnsi="ＭＳ 明朝" w:cs="ＭＳ 明朝"/>
          <w:color w:val="000000"/>
        </w:rPr>
        <w:t>26</w:t>
      </w:r>
      <w:r>
        <w:rPr>
          <w:rFonts w:ascii="ＭＳ 明朝" w:eastAsia="ＭＳ 明朝" w:hAnsi="ＭＳ 明朝" w:cs="ＭＳ 明朝" w:hint="eastAsia"/>
          <w:color w:val="000000"/>
        </w:rPr>
        <w:t>条）</w:t>
      </w:r>
    </w:p>
    <w:p w:rsidR="00000000" w:rsidRDefault="00A8414D">
      <w:pPr>
        <w:spacing w:line="48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第６章　罰則（第</w:t>
      </w:r>
      <w:r>
        <w:rPr>
          <w:rFonts w:ascii="ＭＳ 明朝" w:eastAsia="ＭＳ 明朝" w:hAnsi="ＭＳ 明朝" w:cs="ＭＳ 明朝"/>
          <w:color w:val="000000"/>
        </w:rPr>
        <w:t>27</w:t>
      </w:r>
      <w:r>
        <w:rPr>
          <w:rFonts w:ascii="ＭＳ 明朝" w:eastAsia="ＭＳ 明朝" w:hAnsi="ＭＳ 明朝" w:cs="ＭＳ 明朝" w:hint="eastAsia"/>
          <w:color w:val="000000"/>
        </w:rPr>
        <w:t>条―第</w:t>
      </w:r>
      <w:r>
        <w:rPr>
          <w:rFonts w:ascii="ＭＳ 明朝" w:eastAsia="ＭＳ 明朝" w:hAnsi="ＭＳ 明朝" w:cs="ＭＳ 明朝"/>
          <w:color w:val="000000"/>
        </w:rPr>
        <w:t>29</w:t>
      </w:r>
      <w:r>
        <w:rPr>
          <w:rFonts w:ascii="ＭＳ 明朝" w:eastAsia="ＭＳ 明朝" w:hAnsi="ＭＳ 明朝" w:cs="ＭＳ 明朝" w:hint="eastAsia"/>
          <w:color w:val="000000"/>
        </w:rPr>
        <w:t>条）</w:t>
      </w:r>
    </w:p>
    <w:p w:rsidR="00000000" w:rsidRDefault="00A8414D">
      <w:pPr>
        <w:spacing w:line="48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附則</w:t>
      </w:r>
    </w:p>
    <w:p w:rsidR="00000000" w:rsidRDefault="00A8414D">
      <w:pPr>
        <w:spacing w:line="48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第１章　総則</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この条例は、宮古島市が管理する港湾の利用及び管理に関し、法令に別段の定めがあるものを除くほか、必要な事項を定め、もって港湾の機能の維持増進を図ることを目的とする。</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この条例において、次の各</w:t>
      </w:r>
      <w:r>
        <w:rPr>
          <w:rFonts w:ascii="ＭＳ 明朝" w:eastAsia="ＭＳ 明朝" w:hAnsi="ＭＳ 明朝" w:cs="ＭＳ 明朝" w:hint="eastAsia"/>
          <w:color w:val="000000"/>
        </w:rPr>
        <w:t>号に掲げる用語の意義は、それぞれ当該各号に定めるところによる。</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港湾区域　港湾法（昭和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218</w:t>
      </w:r>
      <w:r>
        <w:rPr>
          <w:rFonts w:ascii="ＭＳ 明朝" w:eastAsia="ＭＳ 明朝" w:hAnsi="ＭＳ 明朝" w:cs="ＭＳ 明朝" w:hint="eastAsia"/>
          <w:color w:val="000000"/>
        </w:rPr>
        <w:t>号。以下「法」という。）第</w:t>
      </w:r>
      <w:r>
        <w:rPr>
          <w:rFonts w:ascii="ＭＳ 明朝" w:eastAsia="ＭＳ 明朝" w:hAnsi="ＭＳ 明朝" w:cs="ＭＳ 明朝"/>
          <w:color w:val="000000"/>
        </w:rPr>
        <w:t>33</w:t>
      </w:r>
      <w:r>
        <w:rPr>
          <w:rFonts w:ascii="ＭＳ 明朝" w:eastAsia="ＭＳ 明朝" w:hAnsi="ＭＳ 明朝" w:cs="ＭＳ 明朝" w:hint="eastAsia"/>
          <w:color w:val="000000"/>
        </w:rPr>
        <w:t>条第２項において準用する法第４条第４項の規定によって、同意のあった港湾の水域をいう。</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(2)</w:t>
      </w:r>
      <w:r>
        <w:rPr>
          <w:rFonts w:ascii="ＭＳ 明朝" w:eastAsia="ＭＳ 明朝" w:hAnsi="ＭＳ 明朝" w:cs="ＭＳ 明朝" w:hint="eastAsia"/>
          <w:color w:val="000000"/>
        </w:rPr>
        <w:t xml:space="preserve">　港湾施設　法第２条第５項各号に掲げる施設で、市が管理するものをいう。</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雑種船　港則法（昭和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174</w:t>
      </w:r>
      <w:r>
        <w:rPr>
          <w:rFonts w:ascii="ＭＳ 明朝" w:eastAsia="ＭＳ 明朝" w:hAnsi="ＭＳ 明朝" w:cs="ＭＳ 明朝" w:hint="eastAsia"/>
          <w:color w:val="000000"/>
        </w:rPr>
        <w:t>号）第３条で規定する船舶をいう。</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利用者　第９条の許可を受けて、港湾施設を利用する者をいう。</w:t>
      </w:r>
    </w:p>
    <w:p w:rsidR="00000000" w:rsidRDefault="00A8414D">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24</w:t>
      </w:r>
      <w:r>
        <w:rPr>
          <w:rFonts w:ascii="ＭＳ 明朝" w:eastAsia="ＭＳ 明朝" w:hAnsi="ＭＳ 明朝" w:cs="ＭＳ 明朝" w:hint="eastAsia"/>
          <w:color w:val="000000"/>
        </w:rPr>
        <w:t>条例</w:t>
      </w:r>
      <w:r>
        <w:rPr>
          <w:rFonts w:ascii="ＭＳ 明朝" w:eastAsia="ＭＳ 明朝" w:hAnsi="ＭＳ 明朝" w:cs="ＭＳ 明朝"/>
          <w:color w:val="000000"/>
        </w:rPr>
        <w:t>21</w:t>
      </w:r>
      <w:r>
        <w:rPr>
          <w:rFonts w:ascii="ＭＳ 明朝" w:eastAsia="ＭＳ 明朝" w:hAnsi="ＭＳ 明朝" w:cs="ＭＳ 明朝" w:hint="eastAsia"/>
          <w:color w:val="000000"/>
        </w:rPr>
        <w:t>・一部改正）</w:t>
      </w:r>
    </w:p>
    <w:p w:rsidR="00000000" w:rsidRDefault="00A8414D">
      <w:pPr>
        <w:spacing w:line="48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第２章　入出港及び危険予防</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（係留施設の利用）</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平良港の係留施設に係留しようとする船舶は、市長の指示を受けなければならない。</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（係留施設の指定）</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平良港における船舶の係留施設の利用について、市長と船舶との間に行う信号その他の通信については、規則をもって定める。</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（入出港の届出）</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船舶は、入港したとき、又は出港しようとするときは、入港届又は出港届を市長に提出しなければならない。ただし、特に規則により除かれた船舶は、この限りでない。</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（夜間における係留施設の利用制限）</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船舶は、夜間において係留施設を利用しよ</w:t>
      </w:r>
      <w:r>
        <w:rPr>
          <w:rFonts w:ascii="ＭＳ 明朝" w:eastAsia="ＭＳ 明朝" w:hAnsi="ＭＳ 明朝" w:cs="ＭＳ 明朝" w:hint="eastAsia"/>
          <w:color w:val="000000"/>
        </w:rPr>
        <w:t>うとする場合は、あらかじめ市長の許可を受けなければならない。</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（移動の制限）</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船舶は、市長の許可を受けなければ、第４条の規定により停泊した一定の区域又は錨地から移動してはならない。ただし、海難を避けようとする場合その他やむを得ない理由のある場合は、この限りでない。</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前項ただし書の規定により、移動したときは、当該船舶は、遅滞なくその旨を市長に届け出なければならない。</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（危険の予防）</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爆発物その他の危険物（当該船舶の使用するものを除く。以下同じ。）を積載した船舶は、平良港に入港しようとすると</w:t>
      </w:r>
      <w:r>
        <w:rPr>
          <w:rFonts w:ascii="ＭＳ 明朝" w:eastAsia="ＭＳ 明朝" w:hAnsi="ＭＳ 明朝" w:cs="ＭＳ 明朝" w:hint="eastAsia"/>
          <w:color w:val="000000"/>
        </w:rPr>
        <w:t>きは、港外で市長の指揮を受けなければならない。</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前項の爆発物その他の危険物とは、港則法施行規則の危険物の種類を定め</w:t>
      </w:r>
      <w:r>
        <w:rPr>
          <w:rFonts w:ascii="ＭＳ 明朝" w:eastAsia="ＭＳ 明朝" w:hAnsi="ＭＳ 明朝" w:cs="ＭＳ 明朝" w:hint="eastAsia"/>
          <w:color w:val="000000"/>
        </w:rPr>
        <w:lastRenderedPageBreak/>
        <w:t>る告示（昭和</w:t>
      </w:r>
      <w:r>
        <w:rPr>
          <w:rFonts w:ascii="ＭＳ 明朝" w:eastAsia="ＭＳ 明朝" w:hAnsi="ＭＳ 明朝" w:cs="ＭＳ 明朝"/>
          <w:color w:val="000000"/>
        </w:rPr>
        <w:t>54</w:t>
      </w:r>
      <w:r>
        <w:rPr>
          <w:rFonts w:ascii="ＭＳ 明朝" w:eastAsia="ＭＳ 明朝" w:hAnsi="ＭＳ 明朝" w:cs="ＭＳ 明朝" w:hint="eastAsia"/>
          <w:color w:val="000000"/>
        </w:rPr>
        <w:t>年運輸省告示第</w:t>
      </w:r>
      <w:r>
        <w:rPr>
          <w:rFonts w:ascii="ＭＳ 明朝" w:eastAsia="ＭＳ 明朝" w:hAnsi="ＭＳ 明朝" w:cs="ＭＳ 明朝"/>
          <w:color w:val="000000"/>
        </w:rPr>
        <w:t>547</w:t>
      </w:r>
      <w:r>
        <w:rPr>
          <w:rFonts w:ascii="ＭＳ 明朝" w:eastAsia="ＭＳ 明朝" w:hAnsi="ＭＳ 明朝" w:cs="ＭＳ 明朝" w:hint="eastAsia"/>
          <w:color w:val="000000"/>
        </w:rPr>
        <w:t>号）別表に定める危険物をいう。</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船舶は、平良港において危険物の積込み、積替え又は荷卸をするには、市長の許可を受けなければならない。</w:t>
      </w:r>
    </w:p>
    <w:p w:rsidR="00000000" w:rsidRDefault="00A8414D">
      <w:pPr>
        <w:spacing w:line="48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第３章　管理利用</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（施設の利用許可）</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港湾施設を利用しようとする者は、市長の許可を受けなければならない。</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市長が前項の許可をする場合は、条件を付することができる。</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前項の規定により利用の許可を受けた者が利用</w:t>
      </w:r>
      <w:r>
        <w:rPr>
          <w:rFonts w:ascii="ＭＳ 明朝" w:eastAsia="ＭＳ 明朝" w:hAnsi="ＭＳ 明朝" w:cs="ＭＳ 明朝" w:hint="eastAsia"/>
          <w:color w:val="000000"/>
        </w:rPr>
        <w:t>場所に工作物その他の設備をしようとするときは、市長の承認を受けなければならない。その設備を廃止し、又は変更しようとする場合も同様とする。</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（港湾関係業務従事者の出入許可）</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船舶のけい離又は荷役に従事するため、港湾施設内に出入しようとする者は、市長の許可を受けなければならない。</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（企業許可等）</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港湾施設内及び港湾区域内において、企業を行うとする者は、市長の許可を受けなければならない。</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市長は、前項の規定に基づく許可をする場合は、条件を付することができる。</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（企業の種別等）</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前</w:t>
      </w:r>
      <w:r>
        <w:rPr>
          <w:rFonts w:ascii="ＭＳ 明朝" w:eastAsia="ＭＳ 明朝" w:hAnsi="ＭＳ 明朝" w:cs="ＭＳ 明朝" w:hint="eastAsia"/>
          <w:color w:val="000000"/>
        </w:rPr>
        <w:t>条第１項の企業で、次に掲げるものについて許可するときは、別表第１に定める手数料に消費税等相当額（消費税法（昭和</w:t>
      </w:r>
      <w:r>
        <w:rPr>
          <w:rFonts w:ascii="ＭＳ 明朝" w:eastAsia="ＭＳ 明朝" w:hAnsi="ＭＳ 明朝" w:cs="ＭＳ 明朝"/>
          <w:color w:val="000000"/>
        </w:rPr>
        <w:t>63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108</w:t>
      </w:r>
      <w:r>
        <w:rPr>
          <w:rFonts w:ascii="ＭＳ 明朝" w:eastAsia="ＭＳ 明朝" w:hAnsi="ＭＳ 明朝" w:cs="ＭＳ 明朝" w:hint="eastAsia"/>
          <w:color w:val="000000"/>
        </w:rPr>
        <w:t>号）に基づく消費税額に、地方税法（昭和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226</w:t>
      </w:r>
      <w:r>
        <w:rPr>
          <w:rFonts w:ascii="ＭＳ 明朝" w:eastAsia="ＭＳ 明朝" w:hAnsi="ＭＳ 明朝" w:cs="ＭＳ 明朝" w:hint="eastAsia"/>
          <w:color w:val="000000"/>
        </w:rPr>
        <w:t>号）に基づく地方消費税額を加えて得た額（この額に１円未満の端数があるときは、これを切り捨てた額。）以下同じ。）を加算した金額を徴収する。</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旅客を対象とする携帯小荷物業</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港湾区域内にある船舶について行う船用品販売業、不用品等回収業、クリーニング業</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前項の期間は、１年を超えることができない。ただし、引き続き許可</w:t>
      </w:r>
      <w:r>
        <w:rPr>
          <w:rFonts w:ascii="ＭＳ 明朝" w:eastAsia="ＭＳ 明朝" w:hAnsi="ＭＳ 明朝" w:cs="ＭＳ 明朝" w:hint="eastAsia"/>
          <w:color w:val="000000"/>
        </w:rPr>
        <w:t>をすることが適当と認めたときは、これを更新することができる。</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第１項の許可を受けた者は、その業に従事する全部の者の平良港湾内通行証（以下「通行証」という。）の交付を受けなければならない。</w:t>
      </w:r>
    </w:p>
    <w:p w:rsidR="00000000" w:rsidRDefault="00A8414D">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25</w:t>
      </w:r>
      <w:r>
        <w:rPr>
          <w:rFonts w:ascii="ＭＳ 明朝" w:eastAsia="ＭＳ 明朝" w:hAnsi="ＭＳ 明朝" w:cs="ＭＳ 明朝" w:hint="eastAsia"/>
          <w:color w:val="000000"/>
        </w:rPr>
        <w:t>条例</w:t>
      </w:r>
      <w:r>
        <w:rPr>
          <w:rFonts w:ascii="ＭＳ 明朝" w:eastAsia="ＭＳ 明朝" w:hAnsi="ＭＳ 明朝" w:cs="ＭＳ 明朝"/>
          <w:color w:val="000000"/>
        </w:rPr>
        <w:t>42</w:t>
      </w:r>
      <w:r>
        <w:rPr>
          <w:rFonts w:ascii="ＭＳ 明朝" w:eastAsia="ＭＳ 明朝" w:hAnsi="ＭＳ 明朝" w:cs="ＭＳ 明朝" w:hint="eastAsia"/>
          <w:color w:val="000000"/>
        </w:rPr>
        <w:t>・一部改正）</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船舶給水を受けようとする者は、別表第１に定める手数料に消費税等相当額を加算した金額を給水の際納付しなければならない。</w:t>
      </w:r>
    </w:p>
    <w:p w:rsidR="00000000" w:rsidRDefault="00A8414D">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25</w:t>
      </w:r>
      <w:r>
        <w:rPr>
          <w:rFonts w:ascii="ＭＳ 明朝" w:eastAsia="ＭＳ 明朝" w:hAnsi="ＭＳ 明朝" w:cs="ＭＳ 明朝" w:hint="eastAsia"/>
          <w:color w:val="000000"/>
        </w:rPr>
        <w:t>条例</w:t>
      </w:r>
      <w:r>
        <w:rPr>
          <w:rFonts w:ascii="ＭＳ 明朝" w:eastAsia="ＭＳ 明朝" w:hAnsi="ＭＳ 明朝" w:cs="ＭＳ 明朝"/>
          <w:color w:val="000000"/>
        </w:rPr>
        <w:t>42</w:t>
      </w:r>
      <w:r>
        <w:rPr>
          <w:rFonts w:ascii="ＭＳ 明朝" w:eastAsia="ＭＳ 明朝" w:hAnsi="ＭＳ 明朝" w:cs="ＭＳ 明朝" w:hint="eastAsia"/>
          <w:color w:val="000000"/>
        </w:rPr>
        <w:t>・一部改正）</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（許可証の提示）</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平良港湾施設を利用する場合において、係員が必要と認めるときは、許可証の提示を求めることができる。</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（権利</w:t>
      </w:r>
      <w:r>
        <w:rPr>
          <w:rFonts w:ascii="ＭＳ 明朝" w:eastAsia="ＭＳ 明朝" w:hAnsi="ＭＳ 明朝" w:cs="ＭＳ 明朝" w:hint="eastAsia"/>
          <w:color w:val="000000"/>
        </w:rPr>
        <w:t>譲渡等の禁止）</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利用者は、その利用する権利を譲渡し、転貸し、又は担保に供してはならない。</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（権利義務の承継等）</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16</w:t>
      </w:r>
      <w:r>
        <w:rPr>
          <w:rFonts w:ascii="ＭＳ 明朝" w:eastAsia="ＭＳ 明朝" w:hAnsi="ＭＳ 明朝" w:cs="ＭＳ 明朝" w:hint="eastAsia"/>
          <w:color w:val="000000"/>
        </w:rPr>
        <w:t>条　利用者について相続又は合併があったときは、相続人又は合併後存続する法人若しくは合併により設立された法人は、使用者の権利義務を承継することができる。この場合において、権利義務を承継する者は、その承継の日から</w:t>
      </w:r>
      <w:r>
        <w:rPr>
          <w:rFonts w:ascii="ＭＳ 明朝" w:eastAsia="ＭＳ 明朝" w:hAnsi="ＭＳ 明朝" w:cs="ＭＳ 明朝"/>
          <w:color w:val="000000"/>
        </w:rPr>
        <w:t>14</w:t>
      </w:r>
      <w:r>
        <w:rPr>
          <w:rFonts w:ascii="ＭＳ 明朝" w:eastAsia="ＭＳ 明朝" w:hAnsi="ＭＳ 明朝" w:cs="ＭＳ 明朝" w:hint="eastAsia"/>
          <w:color w:val="000000"/>
        </w:rPr>
        <w:t>日以内にその旨を市長に届け出て承認を受けなければならない。</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（許可の取消し等）</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17</w:t>
      </w:r>
      <w:r>
        <w:rPr>
          <w:rFonts w:ascii="ＭＳ 明朝" w:eastAsia="ＭＳ 明朝" w:hAnsi="ＭＳ 明朝" w:cs="ＭＳ 明朝" w:hint="eastAsia"/>
          <w:color w:val="000000"/>
        </w:rPr>
        <w:t>条　次の各号のいずれかに該当するときは、市長は、その利用を取り消し、利用の制限、利用場</w:t>
      </w:r>
      <w:r>
        <w:rPr>
          <w:rFonts w:ascii="ＭＳ 明朝" w:eastAsia="ＭＳ 明朝" w:hAnsi="ＭＳ 明朝" w:cs="ＭＳ 明朝" w:hint="eastAsia"/>
          <w:color w:val="000000"/>
        </w:rPr>
        <w:t>所の変更、施設物の撤去又はその他必要な措置を命ずることができる。</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利用者がこの条例又は条例に基づく指示に従わないとき。</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使用料の逃脱を図ったとき。</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港湾設備又はその附属物件をき損するおそれがあると認めるとき。</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利用者が虚偽又は不正の手段により許可を受けたとき。</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港湾工事のため必要があるとき。</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公益上又は管理上市長が必要と認めたとき。</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（行為の禁止等）</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18</w:t>
      </w:r>
      <w:r>
        <w:rPr>
          <w:rFonts w:ascii="ＭＳ 明朝" w:eastAsia="ＭＳ 明朝" w:hAnsi="ＭＳ 明朝" w:cs="ＭＳ 明朝" w:hint="eastAsia"/>
          <w:color w:val="000000"/>
        </w:rPr>
        <w:t>条　何人も次の行為をしてはならない。ただし、第５号から第９号までに掲げる行為について市長の許可を受けた場</w:t>
      </w:r>
      <w:r>
        <w:rPr>
          <w:rFonts w:ascii="ＭＳ 明朝" w:eastAsia="ＭＳ 明朝" w:hAnsi="ＭＳ 明朝" w:cs="ＭＳ 明朝" w:hint="eastAsia"/>
          <w:color w:val="000000"/>
        </w:rPr>
        <w:t>合は、この限りでない。</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(1)</w:t>
      </w:r>
      <w:r>
        <w:rPr>
          <w:rFonts w:ascii="ＭＳ 明朝" w:eastAsia="ＭＳ 明朝" w:hAnsi="ＭＳ 明朝" w:cs="ＭＳ 明朝" w:hint="eastAsia"/>
          <w:color w:val="000000"/>
        </w:rPr>
        <w:t xml:space="preserve">　港湾区域内において、いかだ、竹木等を放置し、又は船舶の航行に支障若しくは支障を及ぼすおそれのある行為をすること。</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係留施設において、その保全上支障を及ぼす程度に貨物を積み上げ、又はみだりに貨物、牛馬車、畜類を停滞させること。</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港湾区域又は港湾施設内において、じんかい、汚物、腐敗物等公衆衛生上有害と認められるものを投棄し、又は放置すること。</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前３号のほか、港湾施設を損傷し、若しくは損傷するおそれのある行為又は港湾施設の機能を妨げる行為をすること。</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爆発物その他の危険物を荷役するために係留施設（当該専用に供するものを除く。）を利用し、又は係留施設にこれらの物件を積載した船舶を係留すること。</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係留施設に直接又は近接して、船舶の係留に支障あるものを係留すること。</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係留施設以外の箇所に船舶を係留すること。</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係留施設において、ごみ、汚物、腐敗物、悪臭を発するものその他公衆衛生上有害と認められるものを荷役すること。</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人寄せをし、又は物品を販売すること。</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（構内の取締り）</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19</w:t>
      </w:r>
      <w:r>
        <w:rPr>
          <w:rFonts w:ascii="ＭＳ 明朝" w:eastAsia="ＭＳ 明朝" w:hAnsi="ＭＳ 明朝" w:cs="ＭＳ 明朝" w:hint="eastAsia"/>
          <w:color w:val="000000"/>
        </w:rPr>
        <w:t>条　次の各号のいずれかに該当する物件について市長は、</w:t>
      </w:r>
      <w:r>
        <w:rPr>
          <w:rFonts w:ascii="ＭＳ 明朝" w:eastAsia="ＭＳ 明朝" w:hAnsi="ＭＳ 明朝" w:cs="ＭＳ 明朝" w:hint="eastAsia"/>
          <w:color w:val="000000"/>
        </w:rPr>
        <w:t>これを搬出又は撤去を命ずることができる。ただし、急迫の事情ある場合においては、市長は、直ちに次項の処置を取ることができる。</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岸壁、物揚場、荷さばき地、野積場又は道路上に放置されたもの</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許可の承認を得ないで蔵置し、又は設備したもの若しくは許可承認を得て蔵置又は設備したもので、利用期間経過後その搬出し、又は撤去しないもの</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その他公益上、その他の理由により必要と認められるもの</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前項により搬出又は撤去を命ぜられた者が、これを履行しないとき、又は履行を強制することができないときは、市長にお</w:t>
      </w:r>
      <w:r>
        <w:rPr>
          <w:rFonts w:ascii="ＭＳ 明朝" w:eastAsia="ＭＳ 明朝" w:hAnsi="ＭＳ 明朝" w:cs="ＭＳ 明朝" w:hint="eastAsia"/>
          <w:color w:val="000000"/>
        </w:rPr>
        <w:t>いて当該物件を搬出し、又は撤去し、その費用は、利用者から徴収する。</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（立入禁止）</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w:t>
      </w:r>
      <w:r>
        <w:rPr>
          <w:rFonts w:ascii="ＭＳ 明朝" w:eastAsia="ＭＳ 明朝" w:hAnsi="ＭＳ 明朝" w:cs="ＭＳ 明朝"/>
          <w:color w:val="000000"/>
        </w:rPr>
        <w:t>20</w:t>
      </w:r>
      <w:r>
        <w:rPr>
          <w:rFonts w:ascii="ＭＳ 明朝" w:eastAsia="ＭＳ 明朝" w:hAnsi="ＭＳ 明朝" w:cs="ＭＳ 明朝" w:hint="eastAsia"/>
          <w:color w:val="000000"/>
        </w:rPr>
        <w:t>条　次の各号のいずれかに該当するものについては、平良港内の立入りを禁止し、又は平良港内から退去を命ずることができる。</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この条例に基づく指示に従わない者</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指定納期内に使用料を納付しない者</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金属性車輪を有する車両</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平良港入出口において一時停止しない車両又は管理上必要とする車両</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その他市長が公益上管理上支障があると認めるもの</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（使用料）</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21</w:t>
      </w:r>
      <w:r>
        <w:rPr>
          <w:rFonts w:ascii="ＭＳ 明朝" w:eastAsia="ＭＳ 明朝" w:hAnsi="ＭＳ 明朝" w:cs="ＭＳ 明朝" w:hint="eastAsia"/>
          <w:color w:val="000000"/>
        </w:rPr>
        <w:t>条　港湾施設の使用者は、別表第２、別表第３及</w:t>
      </w:r>
      <w:r>
        <w:rPr>
          <w:rFonts w:ascii="ＭＳ 明朝" w:eastAsia="ＭＳ 明朝" w:hAnsi="ＭＳ 明朝" w:cs="ＭＳ 明朝" w:hint="eastAsia"/>
          <w:color w:val="000000"/>
        </w:rPr>
        <w:t>び別表第４に掲げる使用料の区分に応じ、それぞれ当該別表に定める金額に消費税等相当額を加算した金額の使用料を納付しなければならない。ただし、別表第４に掲げる駐車場の使用料については、当該別表に定める使用料（消費税等相当額を含む。）を納付するものとする。</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前項の規定にかかわらず、外国航路の運航に従事する船舶（消費税法施行令（昭和</w:t>
      </w:r>
      <w:r>
        <w:rPr>
          <w:rFonts w:ascii="ＭＳ 明朝" w:eastAsia="ＭＳ 明朝" w:hAnsi="ＭＳ 明朝" w:cs="ＭＳ 明朝"/>
          <w:color w:val="000000"/>
        </w:rPr>
        <w:t>63</w:t>
      </w:r>
      <w:r>
        <w:rPr>
          <w:rFonts w:ascii="ＭＳ 明朝" w:eastAsia="ＭＳ 明朝" w:hAnsi="ＭＳ 明朝" w:cs="ＭＳ 明朝" w:hint="eastAsia"/>
          <w:color w:val="000000"/>
        </w:rPr>
        <w:t>年政令第</w:t>
      </w:r>
      <w:r>
        <w:rPr>
          <w:rFonts w:ascii="ＭＳ 明朝" w:eastAsia="ＭＳ 明朝" w:hAnsi="ＭＳ 明朝" w:cs="ＭＳ 明朝"/>
          <w:color w:val="000000"/>
        </w:rPr>
        <w:t>360</w:t>
      </w:r>
      <w:r>
        <w:rPr>
          <w:rFonts w:ascii="ＭＳ 明朝" w:eastAsia="ＭＳ 明朝" w:hAnsi="ＭＳ 明朝" w:cs="ＭＳ 明朝" w:hint="eastAsia"/>
          <w:color w:val="000000"/>
        </w:rPr>
        <w:t>号）第</w:t>
      </w:r>
      <w:r>
        <w:rPr>
          <w:rFonts w:ascii="ＭＳ 明朝" w:eastAsia="ＭＳ 明朝" w:hAnsi="ＭＳ 明朝" w:cs="ＭＳ 明朝"/>
          <w:color w:val="000000"/>
        </w:rPr>
        <w:t>17</w:t>
      </w:r>
      <w:r>
        <w:rPr>
          <w:rFonts w:ascii="ＭＳ 明朝" w:eastAsia="ＭＳ 明朝" w:hAnsi="ＭＳ 明朝" w:cs="ＭＳ 明朝" w:hint="eastAsia"/>
          <w:color w:val="000000"/>
        </w:rPr>
        <w:t>条第２項第３号に規定する船舶をいう。）に係る船舶については、別表第１及び別表第２により算定した額とする。</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使用料は、市長の指定した日までに納付しなけれ</w:t>
      </w:r>
      <w:r>
        <w:rPr>
          <w:rFonts w:ascii="ＭＳ 明朝" w:eastAsia="ＭＳ 明朝" w:hAnsi="ＭＳ 明朝" w:cs="ＭＳ 明朝" w:hint="eastAsia"/>
          <w:color w:val="000000"/>
        </w:rPr>
        <w:t>ばならない。</w:t>
      </w:r>
    </w:p>
    <w:p w:rsidR="00000000" w:rsidRDefault="00A8414D">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25</w:t>
      </w:r>
      <w:r>
        <w:rPr>
          <w:rFonts w:ascii="ＭＳ 明朝" w:eastAsia="ＭＳ 明朝" w:hAnsi="ＭＳ 明朝" w:cs="ＭＳ 明朝" w:hint="eastAsia"/>
          <w:color w:val="000000"/>
        </w:rPr>
        <w:t>条例</w:t>
      </w:r>
      <w:r>
        <w:rPr>
          <w:rFonts w:ascii="ＭＳ 明朝" w:eastAsia="ＭＳ 明朝" w:hAnsi="ＭＳ 明朝" w:cs="ＭＳ 明朝"/>
          <w:color w:val="000000"/>
        </w:rPr>
        <w:t>42</w:t>
      </w: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条例３・平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48</w:t>
      </w:r>
      <w:r>
        <w:rPr>
          <w:rFonts w:ascii="ＭＳ 明朝" w:eastAsia="ＭＳ 明朝" w:hAnsi="ＭＳ 明朝" w:cs="ＭＳ 明朝" w:hint="eastAsia"/>
          <w:color w:val="000000"/>
        </w:rPr>
        <w:t>・一部改正）</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（使用料の減免）</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22</w:t>
      </w:r>
      <w:r>
        <w:rPr>
          <w:rFonts w:ascii="ＭＳ 明朝" w:eastAsia="ＭＳ 明朝" w:hAnsi="ＭＳ 明朝" w:cs="ＭＳ 明朝" w:hint="eastAsia"/>
          <w:color w:val="000000"/>
        </w:rPr>
        <w:t>条　市長は、公益上その他必要があると認めたときは、使用料を減額し、又は免除することができる。</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（使用料の不還付）</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23</w:t>
      </w:r>
      <w:r>
        <w:rPr>
          <w:rFonts w:ascii="ＭＳ 明朝" w:eastAsia="ＭＳ 明朝" w:hAnsi="ＭＳ 明朝" w:cs="ＭＳ 明朝" w:hint="eastAsia"/>
          <w:color w:val="000000"/>
        </w:rPr>
        <w:t>条　既納の使用料は還付しない。ただし、市長において利用者の責めに帰すべき理由がないと認めたときは、この限りでない。</w:t>
      </w:r>
    </w:p>
    <w:p w:rsidR="00000000" w:rsidRDefault="00A8414D">
      <w:pPr>
        <w:spacing w:line="48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第４章　損害の帰属及び補償</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（損害の帰属）</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24</w:t>
      </w:r>
      <w:r>
        <w:rPr>
          <w:rFonts w:ascii="ＭＳ 明朝" w:eastAsia="ＭＳ 明朝" w:hAnsi="ＭＳ 明朝" w:cs="ＭＳ 明朝" w:hint="eastAsia"/>
          <w:color w:val="000000"/>
        </w:rPr>
        <w:t>条　港湾施設の利用により、港湾施設及びこれを利用する船舶並びに貨物に対する損害に対しては、すべて利用者がその責めに任ずる。</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Pr>
          <w:rFonts w:ascii="ＭＳ 明朝" w:eastAsia="ＭＳ 明朝" w:hAnsi="ＭＳ 明朝" w:cs="ＭＳ 明朝" w:hint="eastAsia"/>
          <w:color w:val="000000"/>
        </w:rPr>
        <w:t>前項の規定は、この条例又はこれに基づく規則若しくは許可の条件に違反したために生ずる損害についても同様である。</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（原状回復の義務）</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25</w:t>
      </w:r>
      <w:r>
        <w:rPr>
          <w:rFonts w:ascii="ＭＳ 明朝" w:eastAsia="ＭＳ 明朝" w:hAnsi="ＭＳ 明朝" w:cs="ＭＳ 明朝" w:hint="eastAsia"/>
          <w:color w:val="000000"/>
        </w:rPr>
        <w:t>条　港湾施設の利用者は、その利用を終わったとき、又は利用の許可を取り消されたときは、自己の負担において直ちに原状に回復し、市長の検査を受けなければならない。</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利用者又はその代理人若しくは使用人が港湾施設を滅失し、又はき損したときは、利用者は、直ちに原状に回復し、市長の検査を受けなければならない。ただし、市長の定める損害額を補償し、原状回復の義務を免れることができる。</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w:t>
      </w:r>
      <w:r>
        <w:rPr>
          <w:rFonts w:ascii="ＭＳ 明朝" w:eastAsia="ＭＳ 明朝" w:hAnsi="ＭＳ 明朝" w:cs="ＭＳ 明朝" w:hint="eastAsia"/>
          <w:color w:val="000000"/>
        </w:rPr>
        <w:t xml:space="preserve">　前２項の原状回復の義務ある者がその義務を履行しないときは、市長においてこれを施行し、その費用を義務者から徴収する。</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港湾施設の利用終了後は、利用者の負担で利用場所を清掃し、次の利用に支障のないようにしなければならない。</w:t>
      </w:r>
    </w:p>
    <w:p w:rsidR="00000000" w:rsidRDefault="00A8414D">
      <w:pPr>
        <w:spacing w:line="48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第５章　補則</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26</w:t>
      </w:r>
      <w:r>
        <w:rPr>
          <w:rFonts w:ascii="ＭＳ 明朝" w:eastAsia="ＭＳ 明朝" w:hAnsi="ＭＳ 明朝" w:cs="ＭＳ 明朝" w:hint="eastAsia"/>
          <w:color w:val="000000"/>
        </w:rPr>
        <w:t>条　この条例の施行に関し必要な事項は、市長が別にこれを定める。</w:t>
      </w:r>
    </w:p>
    <w:p w:rsidR="00000000" w:rsidRDefault="00A8414D">
      <w:pPr>
        <w:spacing w:line="48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第６章　罰則</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（罰則）</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27</w:t>
      </w:r>
      <w:r>
        <w:rPr>
          <w:rFonts w:ascii="ＭＳ 明朝" w:eastAsia="ＭＳ 明朝" w:hAnsi="ＭＳ 明朝" w:cs="ＭＳ 明朝" w:hint="eastAsia"/>
          <w:color w:val="000000"/>
        </w:rPr>
        <w:t>条　第３条、第５条、第６条、第７条第２項、第８条及び同条第３項、第</w:t>
      </w:r>
      <w:r>
        <w:rPr>
          <w:rFonts w:ascii="ＭＳ 明朝" w:eastAsia="ＭＳ 明朝" w:hAnsi="ＭＳ 明朝" w:cs="ＭＳ 明朝"/>
          <w:color w:val="000000"/>
        </w:rPr>
        <w:t>18</w:t>
      </w:r>
      <w:r>
        <w:rPr>
          <w:rFonts w:ascii="ＭＳ 明朝" w:eastAsia="ＭＳ 明朝" w:hAnsi="ＭＳ 明朝" w:cs="ＭＳ 明朝" w:hint="eastAsia"/>
          <w:color w:val="000000"/>
        </w:rPr>
        <w:t>条の規定に違反したときは、その行為をした者は、２万円以下の罰金に処する。</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28</w:t>
      </w:r>
      <w:r>
        <w:rPr>
          <w:rFonts w:ascii="ＭＳ 明朝" w:eastAsia="ＭＳ 明朝" w:hAnsi="ＭＳ 明朝" w:cs="ＭＳ 明朝" w:hint="eastAsia"/>
          <w:color w:val="000000"/>
        </w:rPr>
        <w:t>条　詐偽その</w:t>
      </w:r>
      <w:r>
        <w:rPr>
          <w:rFonts w:ascii="ＭＳ 明朝" w:eastAsia="ＭＳ 明朝" w:hAnsi="ＭＳ 明朝" w:cs="ＭＳ 明朝" w:hint="eastAsia"/>
          <w:color w:val="000000"/>
        </w:rPr>
        <w:t>他不正行為により使用料の徴収を免れた者については、その徴収を免れた金額の５倍に相当する金額（当該５倍に相当する金額が５万円を超えないときは、５万円とする。）以下の過料を科する。</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29</w:t>
      </w:r>
      <w:r>
        <w:rPr>
          <w:rFonts w:ascii="ＭＳ 明朝" w:eastAsia="ＭＳ 明朝" w:hAnsi="ＭＳ 明朝" w:cs="ＭＳ 明朝" w:hint="eastAsia"/>
          <w:color w:val="000000"/>
        </w:rPr>
        <w:t>条　次の各号のいずれかに該当するものに対しては、１万円以下の過料を科し、利用許可を取り消し、又は将来許可を与えないことができる。</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許可を得ないで利用したとき。</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許可の範囲を超えて利用したとき。</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不正の手段をもって使用許可を受けたとき。</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指定期間内に使用料を納付しないとき。</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この条例又はこ</w:t>
      </w:r>
      <w:r>
        <w:rPr>
          <w:rFonts w:ascii="ＭＳ 明朝" w:eastAsia="ＭＳ 明朝" w:hAnsi="ＭＳ 明朝" w:cs="ＭＳ 明朝" w:hint="eastAsia"/>
          <w:color w:val="000000"/>
        </w:rPr>
        <w:t>れに基づく規則若しくは許可の条件に違反したとき。</w:t>
      </w:r>
    </w:p>
    <w:p w:rsidR="00000000" w:rsidRDefault="00A8414D">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附　則</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17</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月１日から施行する。ただし、別表第３の規定は、平成</w:t>
      </w:r>
      <w:r>
        <w:rPr>
          <w:rFonts w:ascii="ＭＳ 明朝" w:eastAsia="ＭＳ 明朝" w:hAnsi="ＭＳ 明朝" w:cs="ＭＳ 明朝"/>
          <w:color w:val="000000"/>
        </w:rPr>
        <w:t>18</w:t>
      </w:r>
      <w:r>
        <w:rPr>
          <w:rFonts w:ascii="ＭＳ 明朝" w:eastAsia="ＭＳ 明朝" w:hAnsi="ＭＳ 明朝" w:cs="ＭＳ 明朝" w:hint="eastAsia"/>
          <w:color w:val="000000"/>
        </w:rPr>
        <w:t>年４月１日から施行する。</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この条例の施行の日の前日までに、合併前の平良市港湾施設管理条例（昭和</w:t>
      </w:r>
      <w:r>
        <w:rPr>
          <w:rFonts w:ascii="ＭＳ 明朝" w:eastAsia="ＭＳ 明朝" w:hAnsi="ＭＳ 明朝" w:cs="ＭＳ 明朝"/>
          <w:color w:val="000000"/>
        </w:rPr>
        <w:t>47</w:t>
      </w:r>
      <w:r>
        <w:rPr>
          <w:rFonts w:ascii="ＭＳ 明朝" w:eastAsia="ＭＳ 明朝" w:hAnsi="ＭＳ 明朝" w:cs="ＭＳ 明朝" w:hint="eastAsia"/>
          <w:color w:val="000000"/>
        </w:rPr>
        <w:t>年平良市条例第</w:t>
      </w:r>
      <w:r>
        <w:rPr>
          <w:rFonts w:ascii="ＭＳ 明朝" w:eastAsia="ＭＳ 明朝" w:hAnsi="ＭＳ 明朝" w:cs="ＭＳ 明朝"/>
          <w:color w:val="000000"/>
        </w:rPr>
        <w:t>79</w:t>
      </w:r>
      <w:r>
        <w:rPr>
          <w:rFonts w:ascii="ＭＳ 明朝" w:eastAsia="ＭＳ 明朝" w:hAnsi="ＭＳ 明朝" w:cs="ＭＳ 明朝" w:hint="eastAsia"/>
          <w:color w:val="000000"/>
        </w:rPr>
        <w:t>号）（以下「合併前の条例」という。）の規定によりなされた処分、手続その他の行為は、この条例の相当規定によりなされたものとみなす。</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この条例の施行の日の前日までにした行為に対する罰則の適用については、なお合併前の条例の例</w:t>
      </w:r>
      <w:r>
        <w:rPr>
          <w:rFonts w:ascii="ＭＳ 明朝" w:eastAsia="ＭＳ 明朝" w:hAnsi="ＭＳ 明朝" w:cs="ＭＳ 明朝" w:hint="eastAsia"/>
          <w:color w:val="000000"/>
        </w:rPr>
        <w:t>による。</w:t>
      </w:r>
    </w:p>
    <w:p w:rsidR="00000000" w:rsidRDefault="00A8414D">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年１月</w:t>
      </w:r>
      <w:r>
        <w:rPr>
          <w:rFonts w:ascii="ＭＳ 明朝" w:eastAsia="ＭＳ 明朝" w:hAnsi="ＭＳ 明朝" w:cs="ＭＳ 明朝"/>
          <w:color w:val="000000"/>
        </w:rPr>
        <w:t>10</w:t>
      </w:r>
      <w:r>
        <w:rPr>
          <w:rFonts w:ascii="ＭＳ 明朝" w:eastAsia="ＭＳ 明朝" w:hAnsi="ＭＳ 明朝" w:cs="ＭＳ 明朝" w:hint="eastAsia"/>
          <w:color w:val="000000"/>
        </w:rPr>
        <w:t>日条例第４号）</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年４月１日から施行する。</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この条例の施行の日前の行為に係る改正前の宮古島市港湾施設管理条例の規定によるふ頭通過料の徴収については、なお従前の例による。</w:t>
      </w:r>
    </w:p>
    <w:p w:rsidR="00000000" w:rsidRDefault="00A8414D">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年３月</w:t>
      </w:r>
      <w:r>
        <w:rPr>
          <w:rFonts w:ascii="ＭＳ 明朝" w:eastAsia="ＭＳ 明朝" w:hAnsi="ＭＳ 明朝" w:cs="ＭＳ 明朝"/>
          <w:color w:val="000000"/>
        </w:rPr>
        <w:t>30</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21</w:t>
      </w:r>
      <w:r>
        <w:rPr>
          <w:rFonts w:ascii="ＭＳ 明朝" w:eastAsia="ＭＳ 明朝" w:hAnsi="ＭＳ 明朝" w:cs="ＭＳ 明朝" w:hint="eastAsia"/>
          <w:color w:val="000000"/>
        </w:rPr>
        <w:t>号）</w:t>
      </w:r>
    </w:p>
    <w:p w:rsidR="00000000" w:rsidRDefault="00A8414D">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年４月１日から施行する。</w:t>
      </w:r>
    </w:p>
    <w:p w:rsidR="00000000" w:rsidRDefault="00A8414D">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25</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24</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42</w:t>
      </w:r>
      <w:r>
        <w:rPr>
          <w:rFonts w:ascii="ＭＳ 明朝" w:eastAsia="ＭＳ 明朝" w:hAnsi="ＭＳ 明朝" w:cs="ＭＳ 明朝" w:hint="eastAsia"/>
          <w:color w:val="000000"/>
        </w:rPr>
        <w:t>号）</w:t>
      </w:r>
    </w:p>
    <w:p w:rsidR="00000000" w:rsidRDefault="00A8414D">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26</w:t>
      </w:r>
      <w:r>
        <w:rPr>
          <w:rFonts w:ascii="ＭＳ 明朝" w:eastAsia="ＭＳ 明朝" w:hAnsi="ＭＳ 明朝" w:cs="ＭＳ 明朝" w:hint="eastAsia"/>
          <w:color w:val="000000"/>
        </w:rPr>
        <w:t>年４月１日から施行する。</w:t>
      </w:r>
    </w:p>
    <w:p w:rsidR="00000000" w:rsidRDefault="00A8414D">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年２月</w:t>
      </w:r>
      <w:r>
        <w:rPr>
          <w:rFonts w:ascii="ＭＳ 明朝" w:eastAsia="ＭＳ 明朝" w:hAnsi="ＭＳ 明朝" w:cs="ＭＳ 明朝"/>
          <w:color w:val="000000"/>
        </w:rPr>
        <w:t>22</w:t>
      </w:r>
      <w:r>
        <w:rPr>
          <w:rFonts w:ascii="ＭＳ 明朝" w:eastAsia="ＭＳ 明朝" w:hAnsi="ＭＳ 明朝" w:cs="ＭＳ 明朝" w:hint="eastAsia"/>
          <w:color w:val="000000"/>
        </w:rPr>
        <w:t>日条例第３号）</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w:t>
      </w: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年４月１日から施行する。</w:t>
      </w:r>
    </w:p>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条例の施行の際現に宮古島マリンターミナル株式会社より別表第４に掲げる施設の使用許可を受けている者（以下「施設利用者」という。）の納めている施設の使用料が、改正後の宮古島市港湾施設管理条例の規定する施設の使用料より増額になる場合においては、この条例の施行の日から１年間に限り、施設利用者は、使用料を据え置いて施設の使用ができるものとする。</w:t>
      </w:r>
    </w:p>
    <w:p w:rsidR="00000000" w:rsidRDefault="00A8414D">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附　則（平成</w:t>
      </w:r>
      <w:r>
        <w:rPr>
          <w:rFonts w:ascii="ＭＳ 明朝" w:eastAsia="ＭＳ 明朝" w:hAnsi="ＭＳ 明朝" w:cs="ＭＳ 明朝"/>
          <w:color w:val="000000"/>
        </w:rPr>
        <w:t>28</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21</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48</w:t>
      </w:r>
      <w:r>
        <w:rPr>
          <w:rFonts w:ascii="ＭＳ 明朝" w:eastAsia="ＭＳ 明朝" w:hAnsi="ＭＳ 明朝" w:cs="ＭＳ 明朝" w:hint="eastAsia"/>
          <w:color w:val="000000"/>
        </w:rPr>
        <w:t>号）</w:t>
      </w:r>
    </w:p>
    <w:p w:rsidR="00000000" w:rsidRDefault="00A8414D">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年４月１日から施行する。</w:t>
      </w:r>
    </w:p>
    <w:p w:rsidR="00000000" w:rsidRDefault="00A8414D">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29</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22</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40</w:t>
      </w:r>
      <w:r>
        <w:rPr>
          <w:rFonts w:ascii="ＭＳ 明朝" w:eastAsia="ＭＳ 明朝" w:hAnsi="ＭＳ 明朝" w:cs="ＭＳ 明朝" w:hint="eastAsia"/>
          <w:color w:val="000000"/>
        </w:rPr>
        <w:t>号）</w:t>
      </w:r>
    </w:p>
    <w:p w:rsidR="00000000" w:rsidRDefault="00A8414D">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w:t>
      </w:r>
      <w:r>
        <w:rPr>
          <w:rFonts w:ascii="ＭＳ 明朝" w:eastAsia="ＭＳ 明朝" w:hAnsi="ＭＳ 明朝" w:cs="ＭＳ 明朝"/>
          <w:color w:val="000000"/>
        </w:rPr>
        <w:t>30</w:t>
      </w:r>
      <w:r>
        <w:rPr>
          <w:rFonts w:ascii="ＭＳ 明朝" w:eastAsia="ＭＳ 明朝" w:hAnsi="ＭＳ 明朝" w:cs="ＭＳ 明朝" w:hint="eastAsia"/>
          <w:color w:val="000000"/>
        </w:rPr>
        <w:t>年４月１日から施行する。</w:t>
      </w:r>
    </w:p>
    <w:p w:rsidR="00000000" w:rsidRDefault="00A8414D">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則（令和２年３月</w:t>
      </w:r>
      <w:r>
        <w:rPr>
          <w:rFonts w:ascii="ＭＳ 明朝" w:eastAsia="ＭＳ 明朝" w:hAnsi="ＭＳ 明朝" w:cs="ＭＳ 明朝"/>
          <w:color w:val="000000"/>
        </w:rPr>
        <w:t>23</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15</w:t>
      </w:r>
      <w:r>
        <w:rPr>
          <w:rFonts w:ascii="ＭＳ 明朝" w:eastAsia="ＭＳ 明朝" w:hAnsi="ＭＳ 明朝" w:cs="ＭＳ 明朝" w:hint="eastAsia"/>
          <w:color w:val="000000"/>
        </w:rPr>
        <w:t>号）</w:t>
      </w:r>
    </w:p>
    <w:p w:rsidR="00000000" w:rsidRDefault="00A8414D">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この条例は、令和３年４月１日から施行する。</w:t>
      </w:r>
    </w:p>
    <w:p w:rsidR="00000000" w:rsidRDefault="00A8414D">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則（令和３年３月</w:t>
      </w:r>
      <w:r>
        <w:rPr>
          <w:rFonts w:ascii="ＭＳ 明朝" w:eastAsia="ＭＳ 明朝" w:hAnsi="ＭＳ 明朝" w:cs="ＭＳ 明朝"/>
          <w:color w:val="000000"/>
        </w:rPr>
        <w:t>25</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11</w:t>
      </w:r>
      <w:r>
        <w:rPr>
          <w:rFonts w:ascii="ＭＳ 明朝" w:eastAsia="ＭＳ 明朝" w:hAnsi="ＭＳ 明朝" w:cs="ＭＳ 明朝" w:hint="eastAsia"/>
          <w:color w:val="000000"/>
        </w:rPr>
        <w:t>号）</w:t>
      </w:r>
    </w:p>
    <w:p w:rsidR="00000000" w:rsidRDefault="00A8414D">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この条例は、令和３年４月１日から施行する。</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別表第１（第</w:t>
      </w:r>
      <w:r>
        <w:rPr>
          <w:rFonts w:ascii="ＭＳ 明朝" w:eastAsia="ＭＳ 明朝" w:hAnsi="ＭＳ 明朝" w:cs="ＭＳ 明朝"/>
          <w:color w:val="000000"/>
        </w:rPr>
        <w:t>12</w:t>
      </w:r>
      <w:r>
        <w:rPr>
          <w:rFonts w:ascii="ＭＳ 明朝" w:eastAsia="ＭＳ 明朝" w:hAnsi="ＭＳ 明朝" w:cs="ＭＳ 明朝" w:hint="eastAsia"/>
          <w:color w:val="000000"/>
        </w:rPr>
        <w:t>条、第</w:t>
      </w:r>
      <w:r>
        <w:rPr>
          <w:rFonts w:ascii="ＭＳ 明朝" w:eastAsia="ＭＳ 明朝" w:hAnsi="ＭＳ 明朝" w:cs="ＭＳ 明朝"/>
          <w:color w:val="000000"/>
        </w:rPr>
        <w:t>13</w:t>
      </w:r>
      <w:r>
        <w:rPr>
          <w:rFonts w:ascii="ＭＳ 明朝" w:eastAsia="ＭＳ 明朝" w:hAnsi="ＭＳ 明朝" w:cs="ＭＳ 明朝" w:hint="eastAsia"/>
          <w:color w:val="000000"/>
        </w:rPr>
        <w:t>条、第</w:t>
      </w:r>
      <w:r>
        <w:rPr>
          <w:rFonts w:ascii="ＭＳ 明朝" w:eastAsia="ＭＳ 明朝" w:hAnsi="ＭＳ 明朝" w:cs="ＭＳ 明朝"/>
          <w:color w:val="000000"/>
        </w:rPr>
        <w:t>21</w:t>
      </w:r>
      <w:r>
        <w:rPr>
          <w:rFonts w:ascii="ＭＳ 明朝" w:eastAsia="ＭＳ 明朝" w:hAnsi="ＭＳ 明朝" w:cs="ＭＳ 明朝" w:hint="eastAsia"/>
          <w:color w:val="000000"/>
        </w:rPr>
        <w:t>条関係）</w:t>
      </w:r>
    </w:p>
    <w:tbl>
      <w:tblPr>
        <w:tblW w:w="0" w:type="auto"/>
        <w:tblInd w:w="240" w:type="dxa"/>
        <w:tblLayout w:type="fixed"/>
        <w:tblCellMar>
          <w:left w:w="0" w:type="dxa"/>
          <w:right w:w="0" w:type="dxa"/>
        </w:tblCellMar>
        <w:tblLook w:val="0000" w:firstRow="0" w:lastRow="0" w:firstColumn="0" w:lastColumn="0" w:noHBand="0" w:noVBand="0"/>
      </w:tblPr>
      <w:tblGrid>
        <w:gridCol w:w="441"/>
        <w:gridCol w:w="3533"/>
        <w:gridCol w:w="1589"/>
        <w:gridCol w:w="1501"/>
        <w:gridCol w:w="1766"/>
      </w:tblGrid>
      <w:tr w:rsidR="00000000">
        <w:tblPrEx>
          <w:tblCellMar>
            <w:top w:w="0" w:type="dxa"/>
            <w:left w:w="0" w:type="dxa"/>
            <w:bottom w:w="0" w:type="dxa"/>
            <w:right w:w="0" w:type="dxa"/>
          </w:tblCellMar>
        </w:tblPrEx>
        <w:tc>
          <w:tcPr>
            <w:tcW w:w="441" w:type="dxa"/>
            <w:tcBorders>
              <w:top w:val="single" w:sz="4" w:space="0" w:color="000000"/>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3533" w:type="dxa"/>
            <w:tcBorders>
              <w:top w:val="single" w:sz="4" w:space="0" w:color="000000"/>
              <w:left w:val="nil"/>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種別</w:t>
            </w:r>
          </w:p>
        </w:tc>
        <w:tc>
          <w:tcPr>
            <w:tcW w:w="1589" w:type="dxa"/>
            <w:tcBorders>
              <w:top w:val="single" w:sz="4" w:space="0" w:color="000000"/>
              <w:left w:val="nil"/>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単位</w:t>
            </w:r>
          </w:p>
        </w:tc>
        <w:tc>
          <w:tcPr>
            <w:tcW w:w="1501" w:type="dxa"/>
            <w:tcBorders>
              <w:top w:val="single" w:sz="4" w:space="0" w:color="000000"/>
              <w:left w:val="nil"/>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手数料</w:t>
            </w:r>
          </w:p>
        </w:tc>
        <w:tc>
          <w:tcPr>
            <w:tcW w:w="1766" w:type="dxa"/>
            <w:tcBorders>
              <w:top w:val="single" w:sz="4" w:space="0" w:color="000000"/>
              <w:left w:val="nil"/>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備考</w:t>
            </w:r>
          </w:p>
        </w:tc>
      </w:tr>
      <w:tr w:rsidR="00000000">
        <w:tblPrEx>
          <w:tblCellMar>
            <w:top w:w="0" w:type="dxa"/>
            <w:left w:w="0" w:type="dxa"/>
            <w:bottom w:w="0" w:type="dxa"/>
            <w:right w:w="0" w:type="dxa"/>
          </w:tblCellMar>
        </w:tblPrEx>
        <w:tc>
          <w:tcPr>
            <w:tcW w:w="441" w:type="dxa"/>
            <w:vMerge w:val="restart"/>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企業許可</w:t>
            </w:r>
          </w:p>
        </w:tc>
        <w:tc>
          <w:tcPr>
            <w:tcW w:w="3533" w:type="dxa"/>
            <w:tcBorders>
              <w:top w:val="nil"/>
              <w:left w:val="nil"/>
              <w:bottom w:val="nil"/>
              <w:right w:val="single" w:sz="4" w:space="0" w:color="000000"/>
            </w:tcBorders>
          </w:tcPr>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旅客携帯小荷物運搬業</w:t>
            </w:r>
          </w:p>
        </w:tc>
        <w:tc>
          <w:tcPr>
            <w:tcW w:w="1589"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１件につき</w:t>
            </w:r>
          </w:p>
        </w:tc>
        <w:tc>
          <w:tcPr>
            <w:tcW w:w="1501"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2,000</w:t>
            </w:r>
            <w:r>
              <w:rPr>
                <w:rFonts w:ascii="ＭＳ 明朝" w:eastAsia="ＭＳ 明朝" w:hAnsi="ＭＳ 明朝" w:cs="ＭＳ 明朝" w:hint="eastAsia"/>
                <w:color w:val="000000"/>
              </w:rPr>
              <w:t>円</w:t>
            </w:r>
          </w:p>
        </w:tc>
        <w:tc>
          <w:tcPr>
            <w:tcW w:w="1766" w:type="dxa"/>
            <w:vMerge w:val="restart"/>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r w:rsidR="00000000">
        <w:tblPrEx>
          <w:tblCellMar>
            <w:top w:w="0" w:type="dxa"/>
            <w:left w:w="0" w:type="dxa"/>
            <w:bottom w:w="0" w:type="dxa"/>
            <w:right w:w="0" w:type="dxa"/>
          </w:tblCellMar>
        </w:tblPrEx>
        <w:tc>
          <w:tcPr>
            <w:tcW w:w="441" w:type="dxa"/>
            <w:vMerge/>
            <w:tcBorders>
              <w:top w:val="nil"/>
              <w:left w:val="single" w:sz="4" w:space="0" w:color="000000"/>
              <w:bottom w:val="single" w:sz="4" w:space="0" w:color="000000"/>
              <w:right w:val="single" w:sz="4" w:space="0" w:color="000000"/>
            </w:tcBorders>
          </w:tcPr>
          <w:p w:rsidR="00000000" w:rsidRDefault="00A8414D"/>
        </w:tc>
        <w:tc>
          <w:tcPr>
            <w:tcW w:w="3533" w:type="dxa"/>
            <w:tcBorders>
              <w:top w:val="nil"/>
              <w:left w:val="nil"/>
              <w:bottom w:val="nil"/>
              <w:right w:val="single" w:sz="4" w:space="0" w:color="000000"/>
            </w:tcBorders>
          </w:tcPr>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船用品販売業</w:t>
            </w:r>
          </w:p>
        </w:tc>
        <w:tc>
          <w:tcPr>
            <w:tcW w:w="1589"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501"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1,000</w:t>
            </w:r>
            <w:r>
              <w:rPr>
                <w:rFonts w:ascii="ＭＳ 明朝" w:eastAsia="ＭＳ 明朝" w:hAnsi="ＭＳ 明朝" w:cs="ＭＳ 明朝" w:hint="eastAsia"/>
                <w:color w:val="000000"/>
              </w:rPr>
              <w:t>円</w:t>
            </w:r>
          </w:p>
        </w:tc>
        <w:tc>
          <w:tcPr>
            <w:tcW w:w="1766"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41" w:type="dxa"/>
            <w:vMerge/>
            <w:tcBorders>
              <w:top w:val="nil"/>
              <w:left w:val="single" w:sz="4" w:space="0" w:color="000000"/>
              <w:bottom w:val="single" w:sz="4" w:space="0" w:color="000000"/>
              <w:right w:val="single" w:sz="4" w:space="0" w:color="000000"/>
            </w:tcBorders>
          </w:tcPr>
          <w:p w:rsidR="00000000" w:rsidRDefault="00A8414D"/>
        </w:tc>
        <w:tc>
          <w:tcPr>
            <w:tcW w:w="3533" w:type="dxa"/>
            <w:tcBorders>
              <w:top w:val="nil"/>
              <w:left w:val="nil"/>
              <w:bottom w:val="nil"/>
              <w:right w:val="single" w:sz="4" w:space="0" w:color="000000"/>
            </w:tcBorders>
          </w:tcPr>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不用品回収業</w:t>
            </w:r>
          </w:p>
        </w:tc>
        <w:tc>
          <w:tcPr>
            <w:tcW w:w="1589"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501"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500</w:t>
            </w:r>
            <w:r>
              <w:rPr>
                <w:rFonts w:ascii="ＭＳ 明朝" w:eastAsia="ＭＳ 明朝" w:hAnsi="ＭＳ 明朝" w:cs="ＭＳ 明朝" w:hint="eastAsia"/>
                <w:color w:val="000000"/>
              </w:rPr>
              <w:t>円</w:t>
            </w:r>
          </w:p>
        </w:tc>
        <w:tc>
          <w:tcPr>
            <w:tcW w:w="1766"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41" w:type="dxa"/>
            <w:vMerge/>
            <w:tcBorders>
              <w:top w:val="nil"/>
              <w:left w:val="single" w:sz="4" w:space="0" w:color="000000"/>
              <w:bottom w:val="single" w:sz="4" w:space="0" w:color="000000"/>
              <w:right w:val="single" w:sz="4" w:space="0" w:color="000000"/>
            </w:tcBorders>
          </w:tcPr>
          <w:p w:rsidR="00000000" w:rsidRDefault="00A8414D"/>
        </w:tc>
        <w:tc>
          <w:tcPr>
            <w:tcW w:w="3533" w:type="dxa"/>
            <w:tcBorders>
              <w:top w:val="nil"/>
              <w:left w:val="nil"/>
              <w:bottom w:val="single" w:sz="4" w:space="0" w:color="000000"/>
              <w:right w:val="single" w:sz="4" w:space="0" w:color="000000"/>
            </w:tcBorders>
          </w:tcPr>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クリーニング業</w:t>
            </w:r>
          </w:p>
        </w:tc>
        <w:tc>
          <w:tcPr>
            <w:tcW w:w="1589"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50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500</w:t>
            </w:r>
            <w:r>
              <w:rPr>
                <w:rFonts w:ascii="ＭＳ 明朝" w:eastAsia="ＭＳ 明朝" w:hAnsi="ＭＳ 明朝" w:cs="ＭＳ 明朝" w:hint="eastAsia"/>
                <w:color w:val="000000"/>
              </w:rPr>
              <w:t>円</w:t>
            </w:r>
          </w:p>
        </w:tc>
        <w:tc>
          <w:tcPr>
            <w:tcW w:w="1766"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41" w:type="dxa"/>
            <w:vMerge w:val="restart"/>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通行証</w:t>
            </w:r>
          </w:p>
        </w:tc>
        <w:tc>
          <w:tcPr>
            <w:tcW w:w="3533" w:type="dxa"/>
            <w:tcBorders>
              <w:top w:val="nil"/>
              <w:left w:val="nil"/>
              <w:bottom w:val="nil"/>
              <w:right w:val="single" w:sz="4" w:space="0" w:color="000000"/>
            </w:tcBorders>
          </w:tcPr>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通行証交付</w:t>
            </w:r>
          </w:p>
        </w:tc>
        <w:tc>
          <w:tcPr>
            <w:tcW w:w="1589"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１人につき</w:t>
            </w:r>
          </w:p>
        </w:tc>
        <w:tc>
          <w:tcPr>
            <w:tcW w:w="1501"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500</w:t>
            </w:r>
            <w:r>
              <w:rPr>
                <w:rFonts w:ascii="ＭＳ 明朝" w:eastAsia="ＭＳ 明朝" w:hAnsi="ＭＳ 明朝" w:cs="ＭＳ 明朝" w:hint="eastAsia"/>
                <w:color w:val="000000"/>
              </w:rPr>
              <w:t>円</w:t>
            </w:r>
          </w:p>
        </w:tc>
        <w:tc>
          <w:tcPr>
            <w:tcW w:w="1766" w:type="dxa"/>
            <w:vMerge w:val="restart"/>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r w:rsidR="00000000">
        <w:tblPrEx>
          <w:tblCellMar>
            <w:top w:w="0" w:type="dxa"/>
            <w:left w:w="0" w:type="dxa"/>
            <w:bottom w:w="0" w:type="dxa"/>
            <w:right w:w="0" w:type="dxa"/>
          </w:tblCellMar>
        </w:tblPrEx>
        <w:tc>
          <w:tcPr>
            <w:tcW w:w="441" w:type="dxa"/>
            <w:vMerge/>
            <w:tcBorders>
              <w:top w:val="nil"/>
              <w:left w:val="single" w:sz="4" w:space="0" w:color="000000"/>
              <w:bottom w:val="single" w:sz="4" w:space="0" w:color="000000"/>
              <w:right w:val="single" w:sz="4" w:space="0" w:color="000000"/>
            </w:tcBorders>
          </w:tcPr>
          <w:p w:rsidR="00000000" w:rsidRDefault="00A8414D"/>
        </w:tc>
        <w:tc>
          <w:tcPr>
            <w:tcW w:w="3533" w:type="dxa"/>
            <w:tcBorders>
              <w:top w:val="nil"/>
              <w:left w:val="nil"/>
              <w:bottom w:val="single" w:sz="4" w:space="0" w:color="000000"/>
              <w:right w:val="single" w:sz="4" w:space="0" w:color="000000"/>
            </w:tcBorders>
          </w:tcPr>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通行証再交付</w:t>
            </w:r>
          </w:p>
        </w:tc>
        <w:tc>
          <w:tcPr>
            <w:tcW w:w="1589"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50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200</w:t>
            </w:r>
            <w:r>
              <w:rPr>
                <w:rFonts w:ascii="ＭＳ 明朝" w:eastAsia="ＭＳ 明朝" w:hAnsi="ＭＳ 明朝" w:cs="ＭＳ 明朝" w:hint="eastAsia"/>
                <w:color w:val="000000"/>
              </w:rPr>
              <w:t>円</w:t>
            </w:r>
          </w:p>
        </w:tc>
        <w:tc>
          <w:tcPr>
            <w:tcW w:w="1766"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441" w:type="dxa"/>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3533"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船舶給水手数料</w:t>
            </w:r>
          </w:p>
        </w:tc>
        <w:tc>
          <w:tcPr>
            <w:tcW w:w="1589"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１立方メートルまでごとにつき</w:t>
            </w:r>
          </w:p>
        </w:tc>
        <w:tc>
          <w:tcPr>
            <w:tcW w:w="150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100</w:t>
            </w:r>
            <w:r>
              <w:rPr>
                <w:rFonts w:ascii="ＭＳ 明朝" w:eastAsia="ＭＳ 明朝" w:hAnsi="ＭＳ 明朝" w:cs="ＭＳ 明朝" w:hint="eastAsia"/>
                <w:color w:val="000000"/>
              </w:rPr>
              <w:t>円</w:t>
            </w:r>
          </w:p>
        </w:tc>
        <w:tc>
          <w:tcPr>
            <w:tcW w:w="1766"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bl>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別表第２（第</w:t>
      </w:r>
      <w:r>
        <w:rPr>
          <w:rFonts w:ascii="ＭＳ 明朝" w:eastAsia="ＭＳ 明朝" w:hAnsi="ＭＳ 明朝" w:cs="ＭＳ 明朝"/>
          <w:color w:val="000000"/>
        </w:rPr>
        <w:t>21</w:t>
      </w:r>
      <w:r>
        <w:rPr>
          <w:rFonts w:ascii="ＭＳ 明朝" w:eastAsia="ＭＳ 明朝" w:hAnsi="ＭＳ 明朝" w:cs="ＭＳ 明朝" w:hint="eastAsia"/>
          <w:color w:val="000000"/>
        </w:rPr>
        <w:t>条関係）</w:t>
      </w:r>
    </w:p>
    <w:p w:rsidR="00000000" w:rsidRDefault="00A8414D">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24</w:t>
      </w:r>
      <w:r>
        <w:rPr>
          <w:rFonts w:ascii="ＭＳ 明朝" w:eastAsia="ＭＳ 明朝" w:hAnsi="ＭＳ 明朝" w:cs="ＭＳ 明朝" w:hint="eastAsia"/>
          <w:color w:val="000000"/>
        </w:rPr>
        <w:t>条例４・平</w:t>
      </w:r>
      <w:r>
        <w:rPr>
          <w:rFonts w:ascii="ＭＳ 明朝" w:eastAsia="ＭＳ 明朝" w:hAnsi="ＭＳ 明朝" w:cs="ＭＳ 明朝"/>
          <w:color w:val="000000"/>
        </w:rPr>
        <w:t>24</w:t>
      </w:r>
      <w:r>
        <w:rPr>
          <w:rFonts w:ascii="ＭＳ 明朝" w:eastAsia="ＭＳ 明朝" w:hAnsi="ＭＳ 明朝" w:cs="ＭＳ 明朝" w:hint="eastAsia"/>
          <w:color w:val="000000"/>
        </w:rPr>
        <w:t>条例</w:t>
      </w:r>
      <w:r>
        <w:rPr>
          <w:rFonts w:ascii="ＭＳ 明朝" w:eastAsia="ＭＳ 明朝" w:hAnsi="ＭＳ 明朝" w:cs="ＭＳ 明朝"/>
          <w:color w:val="000000"/>
        </w:rPr>
        <w:t>21</w:t>
      </w:r>
      <w:r>
        <w:rPr>
          <w:rFonts w:ascii="ＭＳ 明朝" w:eastAsia="ＭＳ 明朝" w:hAnsi="ＭＳ 明朝" w:cs="ＭＳ 明朝" w:hint="eastAsia"/>
          <w:color w:val="000000"/>
        </w:rPr>
        <w:t>・平</w:t>
      </w:r>
      <w:r>
        <w:rPr>
          <w:rFonts w:ascii="ＭＳ 明朝" w:eastAsia="ＭＳ 明朝" w:hAnsi="ＭＳ 明朝" w:cs="ＭＳ 明朝"/>
          <w:color w:val="000000"/>
        </w:rPr>
        <w:t>25</w:t>
      </w:r>
      <w:r>
        <w:rPr>
          <w:rFonts w:ascii="ＭＳ 明朝" w:eastAsia="ＭＳ 明朝" w:hAnsi="ＭＳ 明朝" w:cs="ＭＳ 明朝" w:hint="eastAsia"/>
          <w:color w:val="000000"/>
        </w:rPr>
        <w:t>条例</w:t>
      </w:r>
      <w:r>
        <w:rPr>
          <w:rFonts w:ascii="ＭＳ 明朝" w:eastAsia="ＭＳ 明朝" w:hAnsi="ＭＳ 明朝" w:cs="ＭＳ 明朝"/>
          <w:color w:val="000000"/>
        </w:rPr>
        <w:t>42</w:t>
      </w: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w:t>
      </w:r>
      <w:r>
        <w:rPr>
          <w:rFonts w:ascii="ＭＳ 明朝" w:eastAsia="ＭＳ 明朝" w:hAnsi="ＭＳ 明朝" w:cs="ＭＳ 明朝"/>
          <w:color w:val="000000"/>
        </w:rPr>
        <w:t>48</w:t>
      </w:r>
      <w:r>
        <w:rPr>
          <w:rFonts w:ascii="ＭＳ 明朝" w:eastAsia="ＭＳ 明朝" w:hAnsi="ＭＳ 明朝" w:cs="ＭＳ 明朝" w:hint="eastAsia"/>
          <w:color w:val="000000"/>
        </w:rPr>
        <w:t>・令２条例</w:t>
      </w:r>
      <w:r>
        <w:rPr>
          <w:rFonts w:ascii="ＭＳ 明朝" w:eastAsia="ＭＳ 明朝" w:hAnsi="ＭＳ 明朝" w:cs="ＭＳ 明朝"/>
          <w:color w:val="000000"/>
        </w:rPr>
        <w:t>15</w:t>
      </w:r>
      <w:r>
        <w:rPr>
          <w:rFonts w:ascii="ＭＳ 明朝" w:eastAsia="ＭＳ 明朝" w:hAnsi="ＭＳ 明朝" w:cs="ＭＳ 明朝" w:hint="eastAsia"/>
          <w:color w:val="000000"/>
        </w:rPr>
        <w:t>・一部改正）</w:t>
      </w:r>
    </w:p>
    <w:tbl>
      <w:tblPr>
        <w:tblW w:w="0" w:type="auto"/>
        <w:tblInd w:w="240" w:type="dxa"/>
        <w:tblLayout w:type="fixed"/>
        <w:tblCellMar>
          <w:left w:w="0" w:type="dxa"/>
          <w:right w:w="0" w:type="dxa"/>
        </w:tblCellMar>
        <w:tblLook w:val="0000" w:firstRow="0" w:lastRow="0" w:firstColumn="0" w:lastColumn="0" w:noHBand="0" w:noVBand="0"/>
      </w:tblPr>
      <w:tblGrid>
        <w:gridCol w:w="1765"/>
        <w:gridCol w:w="4063"/>
        <w:gridCol w:w="971"/>
        <w:gridCol w:w="2031"/>
      </w:tblGrid>
      <w:tr w:rsidR="00000000">
        <w:tblPrEx>
          <w:tblCellMar>
            <w:top w:w="0" w:type="dxa"/>
            <w:left w:w="0" w:type="dxa"/>
            <w:bottom w:w="0" w:type="dxa"/>
            <w:right w:w="0" w:type="dxa"/>
          </w:tblCellMar>
        </w:tblPrEx>
        <w:tc>
          <w:tcPr>
            <w:tcW w:w="1765" w:type="dxa"/>
            <w:tcBorders>
              <w:top w:val="single" w:sz="4" w:space="0" w:color="000000"/>
              <w:left w:val="single" w:sz="4" w:space="0" w:color="000000"/>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種類</w:t>
            </w:r>
          </w:p>
        </w:tc>
        <w:tc>
          <w:tcPr>
            <w:tcW w:w="4063" w:type="dxa"/>
            <w:tcBorders>
              <w:top w:val="single" w:sz="4" w:space="0" w:color="000000"/>
              <w:left w:val="nil"/>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単位</w:t>
            </w:r>
          </w:p>
        </w:tc>
        <w:tc>
          <w:tcPr>
            <w:tcW w:w="971" w:type="dxa"/>
            <w:tcBorders>
              <w:top w:val="single" w:sz="4" w:space="0" w:color="000000"/>
              <w:left w:val="nil"/>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使用料</w:t>
            </w:r>
          </w:p>
        </w:tc>
        <w:tc>
          <w:tcPr>
            <w:tcW w:w="2031" w:type="dxa"/>
            <w:tcBorders>
              <w:top w:val="single" w:sz="4" w:space="0" w:color="000000"/>
              <w:left w:val="nil"/>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備考</w:t>
            </w:r>
          </w:p>
        </w:tc>
      </w:tr>
      <w:tr w:rsidR="00000000">
        <w:tblPrEx>
          <w:tblCellMar>
            <w:top w:w="0" w:type="dxa"/>
            <w:left w:w="0" w:type="dxa"/>
            <w:bottom w:w="0" w:type="dxa"/>
            <w:right w:w="0" w:type="dxa"/>
          </w:tblCellMar>
        </w:tblPrEx>
        <w:tc>
          <w:tcPr>
            <w:tcW w:w="1765" w:type="dxa"/>
            <w:vMerge w:val="restart"/>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係船料</w:t>
            </w:r>
          </w:p>
        </w:tc>
        <w:tc>
          <w:tcPr>
            <w:tcW w:w="4063" w:type="dxa"/>
            <w:tcBorders>
              <w:top w:val="nil"/>
              <w:left w:val="nil"/>
              <w:bottom w:val="nil"/>
              <w:right w:val="single" w:sz="4" w:space="0" w:color="000000"/>
            </w:tcBorders>
          </w:tcPr>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一般利用</w:t>
            </w:r>
          </w:p>
        </w:tc>
        <w:tc>
          <w:tcPr>
            <w:tcW w:w="971"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p>
        </w:tc>
        <w:tc>
          <w:tcPr>
            <w:tcW w:w="2031" w:type="dxa"/>
            <w:vMerge w:val="restart"/>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nil"/>
              <w:right w:val="single" w:sz="4" w:space="0" w:color="000000"/>
            </w:tcBorders>
          </w:tcPr>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総トン数１トンにつき、係船</w:t>
            </w:r>
            <w:r>
              <w:rPr>
                <w:rFonts w:ascii="ＭＳ 明朝" w:eastAsia="ＭＳ 明朝" w:hAnsi="ＭＳ 明朝" w:cs="ＭＳ 明朝"/>
                <w:color w:val="000000"/>
              </w:rPr>
              <w:t>24</w:t>
            </w:r>
            <w:r>
              <w:rPr>
                <w:rFonts w:ascii="ＭＳ 明朝" w:eastAsia="ＭＳ 明朝" w:hAnsi="ＭＳ 明朝" w:cs="ＭＳ 明朝" w:hint="eastAsia"/>
                <w:color w:val="000000"/>
              </w:rPr>
              <w:t>時間までごとに</w:t>
            </w:r>
          </w:p>
        </w:tc>
        <w:tc>
          <w:tcPr>
            <w:tcW w:w="971"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4.5</w:t>
            </w:r>
            <w:r>
              <w:rPr>
                <w:rFonts w:ascii="ＭＳ 明朝" w:eastAsia="ＭＳ 明朝" w:hAnsi="ＭＳ 明朝" w:cs="ＭＳ 明朝" w:hint="eastAsia"/>
                <w:color w:val="000000"/>
              </w:rPr>
              <w:t>円</w:t>
            </w:r>
          </w:p>
        </w:tc>
        <w:tc>
          <w:tcPr>
            <w:tcW w:w="2031" w:type="dxa"/>
            <w:vMerge/>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nil"/>
              <w:right w:val="single" w:sz="4" w:space="0" w:color="000000"/>
            </w:tcBorders>
          </w:tcPr>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大型旅客船利用</w:t>
            </w:r>
          </w:p>
        </w:tc>
        <w:tc>
          <w:tcPr>
            <w:tcW w:w="971"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p>
        </w:tc>
        <w:tc>
          <w:tcPr>
            <w:tcW w:w="2031" w:type="dxa"/>
            <w:vMerge w:val="restart"/>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大型旅客船とは、</w:t>
            </w:r>
            <w:r>
              <w:rPr>
                <w:rFonts w:ascii="ＭＳ 明朝" w:eastAsia="ＭＳ 明朝" w:hAnsi="ＭＳ 明朝" w:cs="ＭＳ 明朝"/>
                <w:color w:val="000000"/>
              </w:rPr>
              <w:t>5,000</w:t>
            </w:r>
            <w:r>
              <w:rPr>
                <w:rFonts w:ascii="ＭＳ 明朝" w:eastAsia="ＭＳ 明朝" w:hAnsi="ＭＳ 明朝" w:cs="ＭＳ 明朝" w:hint="eastAsia"/>
                <w:color w:val="000000"/>
              </w:rPr>
              <w:t>トン以上の</w:t>
            </w:r>
            <w:r>
              <w:rPr>
                <w:rFonts w:ascii="ＭＳ 明朝" w:eastAsia="ＭＳ 明朝" w:hAnsi="ＭＳ 明朝" w:cs="ＭＳ 明朝" w:hint="eastAsia"/>
                <w:color w:val="000000"/>
              </w:rPr>
              <w:lastRenderedPageBreak/>
              <w:t>旅客船をいい、泊地に停泊する場合も同額とする。</w:t>
            </w: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single" w:sz="4" w:space="0" w:color="000000"/>
              <w:right w:val="single" w:sz="4" w:space="0" w:color="000000"/>
            </w:tcBorders>
          </w:tcPr>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総トン数１トンに</w:t>
            </w:r>
            <w:r>
              <w:rPr>
                <w:rFonts w:ascii="ＭＳ 明朝" w:eastAsia="ＭＳ 明朝" w:hAnsi="ＭＳ 明朝" w:cs="ＭＳ 明朝" w:hint="eastAsia"/>
                <w:color w:val="000000"/>
              </w:rPr>
              <w:t>つき、係船</w:t>
            </w:r>
            <w:r>
              <w:rPr>
                <w:rFonts w:ascii="ＭＳ 明朝" w:eastAsia="ＭＳ 明朝" w:hAnsi="ＭＳ 明朝" w:cs="ＭＳ 明朝"/>
                <w:color w:val="000000"/>
              </w:rPr>
              <w:t>24</w:t>
            </w:r>
            <w:r>
              <w:rPr>
                <w:rFonts w:ascii="ＭＳ 明朝" w:eastAsia="ＭＳ 明朝" w:hAnsi="ＭＳ 明朝" w:cs="ＭＳ 明朝" w:hint="eastAsia"/>
                <w:color w:val="000000"/>
              </w:rPr>
              <w:t>時</w:t>
            </w:r>
            <w:r>
              <w:rPr>
                <w:rFonts w:ascii="ＭＳ 明朝" w:eastAsia="ＭＳ 明朝" w:hAnsi="ＭＳ 明朝" w:cs="ＭＳ 明朝" w:hint="eastAsia"/>
                <w:color w:val="000000"/>
              </w:rPr>
              <w:lastRenderedPageBreak/>
              <w:t>間までごとに</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lastRenderedPageBreak/>
              <w:t>14</w:t>
            </w:r>
            <w:r>
              <w:rPr>
                <w:rFonts w:ascii="ＭＳ 明朝" w:eastAsia="ＭＳ 明朝" w:hAnsi="ＭＳ 明朝" w:cs="ＭＳ 明朝" w:hint="eastAsia"/>
                <w:color w:val="000000"/>
              </w:rPr>
              <w:t>円</w:t>
            </w:r>
          </w:p>
        </w:tc>
        <w:tc>
          <w:tcPr>
            <w:tcW w:w="2031"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val="restart"/>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占用料</w:t>
            </w:r>
          </w:p>
        </w:tc>
        <w:tc>
          <w:tcPr>
            <w:tcW w:w="4063" w:type="dxa"/>
            <w:tcBorders>
              <w:top w:val="nil"/>
              <w:left w:val="nil"/>
              <w:bottom w:val="nil"/>
              <w:right w:val="single" w:sz="4" w:space="0" w:color="000000"/>
            </w:tcBorders>
          </w:tcPr>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岸壁一時間占用</w:t>
            </w:r>
          </w:p>
        </w:tc>
        <w:tc>
          <w:tcPr>
            <w:tcW w:w="971"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2031" w:type="dxa"/>
            <w:vMerge w:val="restart"/>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nil"/>
              <w:right w:val="single" w:sz="4" w:space="0" w:color="000000"/>
            </w:tcBorders>
          </w:tcPr>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１日１平方メートルまでごとに</w:t>
            </w:r>
          </w:p>
        </w:tc>
        <w:tc>
          <w:tcPr>
            <w:tcW w:w="971"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20</w:t>
            </w:r>
            <w:r>
              <w:rPr>
                <w:rFonts w:ascii="ＭＳ 明朝" w:eastAsia="ＭＳ 明朝" w:hAnsi="ＭＳ 明朝" w:cs="ＭＳ 明朝" w:hint="eastAsia"/>
                <w:color w:val="000000"/>
              </w:rPr>
              <w:t>円</w:t>
            </w:r>
          </w:p>
        </w:tc>
        <w:tc>
          <w:tcPr>
            <w:tcW w:w="2031"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nil"/>
              <w:right w:val="single" w:sz="4" w:space="0" w:color="000000"/>
            </w:tcBorders>
          </w:tcPr>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水域占用</w:t>
            </w:r>
          </w:p>
        </w:tc>
        <w:tc>
          <w:tcPr>
            <w:tcW w:w="971"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2031" w:type="dxa"/>
            <w:vMerge/>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single" w:sz="4" w:space="0" w:color="000000"/>
              <w:right w:val="single" w:sz="4" w:space="0" w:color="000000"/>
            </w:tcBorders>
          </w:tcPr>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１日１平方メートルまでごとに</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50</w:t>
            </w:r>
            <w:r>
              <w:rPr>
                <w:rFonts w:ascii="ＭＳ 明朝" w:eastAsia="ＭＳ 明朝" w:hAnsi="ＭＳ 明朝" w:cs="ＭＳ 明朝" w:hint="eastAsia"/>
                <w:color w:val="000000"/>
              </w:rPr>
              <w:t>円</w:t>
            </w:r>
          </w:p>
        </w:tc>
        <w:tc>
          <w:tcPr>
            <w:tcW w:w="2031"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val="restart"/>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荷さばき地野積場</w:t>
            </w:r>
          </w:p>
        </w:tc>
        <w:tc>
          <w:tcPr>
            <w:tcW w:w="4063" w:type="dxa"/>
            <w:tcBorders>
              <w:top w:val="nil"/>
              <w:left w:val="nil"/>
              <w:bottom w:val="nil"/>
              <w:right w:val="single" w:sz="4" w:space="0" w:color="000000"/>
            </w:tcBorders>
          </w:tcPr>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一般利用</w:t>
            </w:r>
          </w:p>
        </w:tc>
        <w:tc>
          <w:tcPr>
            <w:tcW w:w="971"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2031" w:type="dxa"/>
            <w:vMerge w:val="restart"/>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nil"/>
              <w:right w:val="single" w:sz="4" w:space="0" w:color="000000"/>
            </w:tcBorders>
          </w:tcPr>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ア　貨物搬入（初日は無料）の２日から５日まで１平方メートル１日につき</w:t>
            </w:r>
          </w:p>
        </w:tc>
        <w:tc>
          <w:tcPr>
            <w:tcW w:w="971"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30</w:t>
            </w:r>
            <w:r>
              <w:rPr>
                <w:rFonts w:ascii="ＭＳ 明朝" w:eastAsia="ＭＳ 明朝" w:hAnsi="ＭＳ 明朝" w:cs="ＭＳ 明朝" w:hint="eastAsia"/>
                <w:color w:val="000000"/>
              </w:rPr>
              <w:t>円</w:t>
            </w:r>
          </w:p>
        </w:tc>
        <w:tc>
          <w:tcPr>
            <w:tcW w:w="2031"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nil"/>
              <w:right w:val="single" w:sz="4" w:space="0" w:color="000000"/>
            </w:tcBorders>
          </w:tcPr>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イ　６日以後</w:t>
            </w:r>
            <w:r>
              <w:rPr>
                <w:rFonts w:ascii="ＭＳ 明朝" w:eastAsia="ＭＳ 明朝" w:hAnsi="ＭＳ 明朝" w:cs="ＭＳ 明朝"/>
                <w:color w:val="000000"/>
              </w:rPr>
              <w:t>10</w:t>
            </w:r>
            <w:r>
              <w:rPr>
                <w:rFonts w:ascii="ＭＳ 明朝" w:eastAsia="ＭＳ 明朝" w:hAnsi="ＭＳ 明朝" w:cs="ＭＳ 明朝" w:hint="eastAsia"/>
                <w:color w:val="000000"/>
              </w:rPr>
              <w:t>日まで１平方メートル１日につき</w:t>
            </w:r>
          </w:p>
        </w:tc>
        <w:tc>
          <w:tcPr>
            <w:tcW w:w="971"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60</w:t>
            </w:r>
            <w:r>
              <w:rPr>
                <w:rFonts w:ascii="ＭＳ 明朝" w:eastAsia="ＭＳ 明朝" w:hAnsi="ＭＳ 明朝" w:cs="ＭＳ 明朝" w:hint="eastAsia"/>
                <w:color w:val="000000"/>
              </w:rPr>
              <w:t>円</w:t>
            </w:r>
          </w:p>
        </w:tc>
        <w:tc>
          <w:tcPr>
            <w:tcW w:w="2031"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nil"/>
              <w:right w:val="single" w:sz="4" w:space="0" w:color="000000"/>
            </w:tcBorders>
          </w:tcPr>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ウ　</w:t>
            </w:r>
            <w:r>
              <w:rPr>
                <w:rFonts w:ascii="ＭＳ 明朝" w:eastAsia="ＭＳ 明朝" w:hAnsi="ＭＳ 明朝" w:cs="ＭＳ 明朝"/>
                <w:color w:val="000000"/>
              </w:rPr>
              <w:t>11</w:t>
            </w:r>
            <w:r>
              <w:rPr>
                <w:rFonts w:ascii="ＭＳ 明朝" w:eastAsia="ＭＳ 明朝" w:hAnsi="ＭＳ 明朝" w:cs="ＭＳ 明朝" w:hint="eastAsia"/>
                <w:color w:val="000000"/>
              </w:rPr>
              <w:t>日以後１平方メートル１日につき</w:t>
            </w:r>
          </w:p>
        </w:tc>
        <w:tc>
          <w:tcPr>
            <w:tcW w:w="971"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90</w:t>
            </w:r>
            <w:r>
              <w:rPr>
                <w:rFonts w:ascii="ＭＳ 明朝" w:eastAsia="ＭＳ 明朝" w:hAnsi="ＭＳ 明朝" w:cs="ＭＳ 明朝" w:hint="eastAsia"/>
                <w:color w:val="000000"/>
              </w:rPr>
              <w:t>円</w:t>
            </w:r>
          </w:p>
        </w:tc>
        <w:tc>
          <w:tcPr>
            <w:tcW w:w="2031"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nil"/>
              <w:right w:val="single" w:sz="4" w:space="0" w:color="000000"/>
            </w:tcBorders>
          </w:tcPr>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専用利用</w:t>
            </w:r>
          </w:p>
        </w:tc>
        <w:tc>
          <w:tcPr>
            <w:tcW w:w="971"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2031" w:type="dxa"/>
            <w:vMerge/>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nil"/>
              <w:right w:val="single" w:sz="4" w:space="0" w:color="000000"/>
            </w:tcBorders>
          </w:tcPr>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ア　舗装地</w:t>
            </w:r>
          </w:p>
        </w:tc>
        <w:tc>
          <w:tcPr>
            <w:tcW w:w="971"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2031" w:type="dxa"/>
            <w:vMerge/>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nil"/>
              <w:right w:val="single" w:sz="4" w:space="0" w:color="000000"/>
            </w:tcBorders>
          </w:tcPr>
          <w:p w:rsidR="00000000" w:rsidRDefault="00A8414D">
            <w:pPr>
              <w:spacing w:line="480" w:lineRule="atLeast"/>
              <w:ind w:left="480"/>
              <w:rPr>
                <w:rFonts w:ascii="ＭＳ 明朝" w:eastAsia="ＭＳ 明朝" w:hAnsi="ＭＳ 明朝" w:cs="ＭＳ 明朝"/>
                <w:color w:val="000000"/>
              </w:rPr>
            </w:pPr>
            <w:r>
              <w:rPr>
                <w:rFonts w:ascii="ＭＳ 明朝" w:eastAsia="ＭＳ 明朝" w:hAnsi="ＭＳ 明朝" w:cs="ＭＳ 明朝" w:hint="eastAsia"/>
                <w:color w:val="000000"/>
              </w:rPr>
              <w:t>１平方メートル１月につき</w:t>
            </w:r>
          </w:p>
        </w:tc>
        <w:tc>
          <w:tcPr>
            <w:tcW w:w="971"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100</w:t>
            </w:r>
            <w:r>
              <w:rPr>
                <w:rFonts w:ascii="ＭＳ 明朝" w:eastAsia="ＭＳ 明朝" w:hAnsi="ＭＳ 明朝" w:cs="ＭＳ 明朝" w:hint="eastAsia"/>
                <w:color w:val="000000"/>
              </w:rPr>
              <w:t>円</w:t>
            </w:r>
          </w:p>
        </w:tc>
        <w:tc>
          <w:tcPr>
            <w:tcW w:w="2031"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nil"/>
              <w:right w:val="single" w:sz="4" w:space="0" w:color="000000"/>
            </w:tcBorders>
          </w:tcPr>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イ　未舗装地</w:t>
            </w:r>
          </w:p>
        </w:tc>
        <w:tc>
          <w:tcPr>
            <w:tcW w:w="971"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80</w:t>
            </w:r>
            <w:r>
              <w:rPr>
                <w:rFonts w:ascii="ＭＳ 明朝" w:eastAsia="ＭＳ 明朝" w:hAnsi="ＭＳ 明朝" w:cs="ＭＳ 明朝" w:hint="eastAsia"/>
                <w:color w:val="000000"/>
              </w:rPr>
              <w:t>円</w:t>
            </w:r>
          </w:p>
        </w:tc>
        <w:tc>
          <w:tcPr>
            <w:tcW w:w="2031"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single" w:sz="4" w:space="0" w:color="000000"/>
              <w:right w:val="single" w:sz="4" w:space="0" w:color="000000"/>
            </w:tcBorders>
          </w:tcPr>
          <w:p w:rsidR="00000000" w:rsidRDefault="00A8414D">
            <w:pPr>
              <w:spacing w:line="480" w:lineRule="atLeast"/>
              <w:ind w:left="480"/>
              <w:rPr>
                <w:rFonts w:ascii="ＭＳ 明朝" w:eastAsia="ＭＳ 明朝" w:hAnsi="ＭＳ 明朝" w:cs="ＭＳ 明朝"/>
                <w:color w:val="000000"/>
              </w:rPr>
            </w:pPr>
            <w:r>
              <w:rPr>
                <w:rFonts w:ascii="ＭＳ 明朝" w:eastAsia="ＭＳ 明朝" w:hAnsi="ＭＳ 明朝" w:cs="ＭＳ 明朝" w:hint="eastAsia"/>
                <w:color w:val="000000"/>
              </w:rPr>
              <w:t>１平方メートル１月につき</w:t>
            </w:r>
          </w:p>
        </w:tc>
        <w:tc>
          <w:tcPr>
            <w:tcW w:w="971"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2031" w:type="dxa"/>
            <w:vMerge/>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ふ頭用地使用料</w:t>
            </w:r>
          </w:p>
        </w:tc>
        <w:tc>
          <w:tcPr>
            <w:tcW w:w="4063"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１平方メートル、１月までごとに</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70</w:t>
            </w:r>
            <w:r>
              <w:rPr>
                <w:rFonts w:ascii="ＭＳ 明朝" w:eastAsia="ＭＳ 明朝" w:hAnsi="ＭＳ 明朝" w:cs="ＭＳ 明朝" w:hint="eastAsia"/>
                <w:color w:val="000000"/>
              </w:rPr>
              <w:t>円</w:t>
            </w:r>
          </w:p>
        </w:tc>
        <w:tc>
          <w:tcPr>
            <w:tcW w:w="2031"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r w:rsidR="00000000">
        <w:tblPrEx>
          <w:tblCellMar>
            <w:top w:w="0" w:type="dxa"/>
            <w:left w:w="0" w:type="dxa"/>
            <w:bottom w:w="0" w:type="dxa"/>
            <w:right w:w="0" w:type="dxa"/>
          </w:tblCellMar>
        </w:tblPrEx>
        <w:tc>
          <w:tcPr>
            <w:tcW w:w="1765" w:type="dxa"/>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地下構造物使用料</w:t>
            </w:r>
          </w:p>
        </w:tc>
        <w:tc>
          <w:tcPr>
            <w:tcW w:w="4063"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１平方メートル、１月までごとに</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90</w:t>
            </w:r>
            <w:r>
              <w:rPr>
                <w:rFonts w:ascii="ＭＳ 明朝" w:eastAsia="ＭＳ 明朝" w:hAnsi="ＭＳ 明朝" w:cs="ＭＳ 明朝" w:hint="eastAsia"/>
                <w:color w:val="000000"/>
              </w:rPr>
              <w:t>円</w:t>
            </w:r>
          </w:p>
        </w:tc>
        <w:tc>
          <w:tcPr>
            <w:tcW w:w="2031"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r w:rsidR="00000000">
        <w:tblPrEx>
          <w:tblCellMar>
            <w:top w:w="0" w:type="dxa"/>
            <w:left w:w="0" w:type="dxa"/>
            <w:bottom w:w="0" w:type="dxa"/>
            <w:right w:w="0" w:type="dxa"/>
          </w:tblCellMar>
        </w:tblPrEx>
        <w:tc>
          <w:tcPr>
            <w:tcW w:w="1765" w:type="dxa"/>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給水施設使用料</w:t>
            </w:r>
          </w:p>
        </w:tc>
        <w:tc>
          <w:tcPr>
            <w:tcW w:w="4063"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１立方メートルまでごとにつき</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円</w:t>
            </w:r>
          </w:p>
        </w:tc>
        <w:tc>
          <w:tcPr>
            <w:tcW w:w="2031"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r w:rsidR="00000000">
        <w:tblPrEx>
          <w:tblCellMar>
            <w:top w:w="0" w:type="dxa"/>
            <w:left w:w="0" w:type="dxa"/>
            <w:bottom w:w="0" w:type="dxa"/>
            <w:right w:w="0" w:type="dxa"/>
          </w:tblCellMar>
        </w:tblPrEx>
        <w:tc>
          <w:tcPr>
            <w:tcW w:w="1765" w:type="dxa"/>
            <w:vMerge w:val="restart"/>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上屋使用料</w:t>
            </w:r>
          </w:p>
        </w:tc>
        <w:tc>
          <w:tcPr>
            <w:tcW w:w="4063"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専用使用</w:t>
            </w:r>
          </w:p>
        </w:tc>
        <w:tc>
          <w:tcPr>
            <w:tcW w:w="971"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2031" w:type="dxa"/>
            <w:vMerge w:val="restart"/>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１平方メートル１月につき</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230</w:t>
            </w:r>
            <w:r>
              <w:rPr>
                <w:rFonts w:ascii="ＭＳ 明朝" w:eastAsia="ＭＳ 明朝" w:hAnsi="ＭＳ 明朝" w:cs="ＭＳ 明朝" w:hint="eastAsia"/>
                <w:color w:val="000000"/>
              </w:rPr>
              <w:t>円</w:t>
            </w:r>
          </w:p>
        </w:tc>
        <w:tc>
          <w:tcPr>
            <w:tcW w:w="2031"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val="restart"/>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港湾荷役料</w:t>
            </w:r>
          </w:p>
        </w:tc>
        <w:tc>
          <w:tcPr>
            <w:tcW w:w="4063"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四輪車輌（大型、中型、小型）</w:t>
            </w:r>
            <w:r>
              <w:rPr>
                <w:rFonts w:ascii="ＭＳ 明朝" w:eastAsia="ＭＳ 明朝" w:hAnsi="ＭＳ 明朝" w:cs="ＭＳ 明朝"/>
                <w:color w:val="000000"/>
              </w:rPr>
              <w:t>1,000</w:t>
            </w:r>
            <w:r>
              <w:rPr>
                <w:rFonts w:ascii="ＭＳ 明朝" w:eastAsia="ＭＳ 明朝" w:hAnsi="ＭＳ 明朝" w:cs="ＭＳ 明朝" w:hint="eastAsia"/>
                <w:color w:val="000000"/>
              </w:rPr>
              <w:lastRenderedPageBreak/>
              <w:t>キログラムまでごとに</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lastRenderedPageBreak/>
              <w:t>20</w:t>
            </w:r>
            <w:r>
              <w:rPr>
                <w:rFonts w:ascii="ＭＳ 明朝" w:eastAsia="ＭＳ 明朝" w:hAnsi="ＭＳ 明朝" w:cs="ＭＳ 明朝" w:hint="eastAsia"/>
                <w:color w:val="000000"/>
              </w:rPr>
              <w:t>円</w:t>
            </w:r>
          </w:p>
        </w:tc>
        <w:tc>
          <w:tcPr>
            <w:tcW w:w="2031" w:type="dxa"/>
            <w:vMerge w:val="restart"/>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color w:val="000000"/>
              </w:rPr>
              <w:t>1,000</w:t>
            </w:r>
            <w:r>
              <w:rPr>
                <w:rFonts w:ascii="ＭＳ 明朝" w:eastAsia="ＭＳ 明朝" w:hAnsi="ＭＳ 明朝" w:cs="ＭＳ 明朝" w:hint="eastAsia"/>
                <w:color w:val="000000"/>
              </w:rPr>
              <w:t>キログラム</w:t>
            </w:r>
            <w:r>
              <w:rPr>
                <w:rFonts w:ascii="ＭＳ 明朝" w:eastAsia="ＭＳ 明朝" w:hAnsi="ＭＳ 明朝" w:cs="ＭＳ 明朝" w:hint="eastAsia"/>
                <w:color w:val="000000"/>
              </w:rPr>
              <w:lastRenderedPageBreak/>
              <w:t>未満１立方メートル未満の貨物については、それぞれ端数に単価及び消費税等相当</w:t>
            </w:r>
            <w:r>
              <w:rPr>
                <w:rFonts w:ascii="ＭＳ 明朝" w:eastAsia="ＭＳ 明朝" w:hAnsi="ＭＳ 明朝" w:cs="ＭＳ 明朝" w:hint="eastAsia"/>
                <w:color w:val="000000"/>
              </w:rPr>
              <w:t>額を加算した金額とし、その金額に円未満の端数が生じたときは、その端数金額を切り捨てるものとする。</w:t>
            </w:r>
          </w:p>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※宮古圏域の出入貨物は無料</w:t>
            </w: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二輪自動車１台につき</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円</w:t>
            </w:r>
          </w:p>
        </w:tc>
        <w:tc>
          <w:tcPr>
            <w:tcW w:w="2031"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米、建築資材、燃料、オイル、重油、酸素ガス　</w:t>
            </w:r>
            <w:r>
              <w:rPr>
                <w:rFonts w:ascii="ＭＳ 明朝" w:eastAsia="ＭＳ 明朝" w:hAnsi="ＭＳ 明朝" w:cs="ＭＳ 明朝"/>
                <w:color w:val="000000"/>
              </w:rPr>
              <w:t>1,000</w:t>
            </w:r>
            <w:r>
              <w:rPr>
                <w:rFonts w:ascii="ＭＳ 明朝" w:eastAsia="ＭＳ 明朝" w:hAnsi="ＭＳ 明朝" w:cs="ＭＳ 明朝" w:hint="eastAsia"/>
                <w:color w:val="000000"/>
              </w:rPr>
              <w:t>キログラム、１立方メートルまでごとに</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円</w:t>
            </w:r>
          </w:p>
        </w:tc>
        <w:tc>
          <w:tcPr>
            <w:tcW w:w="2031"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肥料、農機具　</w:t>
            </w:r>
            <w:r>
              <w:rPr>
                <w:rFonts w:ascii="ＭＳ 明朝" w:eastAsia="ＭＳ 明朝" w:hAnsi="ＭＳ 明朝" w:cs="ＭＳ 明朝"/>
                <w:color w:val="000000"/>
              </w:rPr>
              <w:t>1,000</w:t>
            </w:r>
            <w:r>
              <w:rPr>
                <w:rFonts w:ascii="ＭＳ 明朝" w:eastAsia="ＭＳ 明朝" w:hAnsi="ＭＳ 明朝" w:cs="ＭＳ 明朝" w:hint="eastAsia"/>
                <w:color w:val="000000"/>
              </w:rPr>
              <w:t>キログラム、１立方メートルまでごとに</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７円</w:t>
            </w:r>
          </w:p>
        </w:tc>
        <w:tc>
          <w:tcPr>
            <w:tcW w:w="2031"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自転車　１台につき</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５円</w:t>
            </w:r>
          </w:p>
        </w:tc>
        <w:tc>
          <w:tcPr>
            <w:tcW w:w="2031"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農産物、海産物、砂糖、糖蜜、黒糖、空カン、空ビン、空箱、紙・パルプ材、スクラップ　</w:t>
            </w:r>
            <w:r>
              <w:rPr>
                <w:rFonts w:ascii="ＭＳ 明朝" w:eastAsia="ＭＳ 明朝" w:hAnsi="ＭＳ 明朝" w:cs="ＭＳ 明朝"/>
                <w:color w:val="000000"/>
              </w:rPr>
              <w:t>1,000</w:t>
            </w:r>
            <w:r>
              <w:rPr>
                <w:rFonts w:ascii="ＭＳ 明朝" w:eastAsia="ＭＳ 明朝" w:hAnsi="ＭＳ 明朝" w:cs="ＭＳ 明朝" w:hint="eastAsia"/>
                <w:color w:val="000000"/>
              </w:rPr>
              <w:t>キログラム、１立方メートルまでごとに</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５円</w:t>
            </w:r>
          </w:p>
        </w:tc>
        <w:tc>
          <w:tcPr>
            <w:tcW w:w="2031"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牛・馬１頭につき</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５円</w:t>
            </w:r>
          </w:p>
        </w:tc>
        <w:tc>
          <w:tcPr>
            <w:tcW w:w="2031"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豚・やぎ１頭につき</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２円</w:t>
            </w:r>
          </w:p>
        </w:tc>
        <w:tc>
          <w:tcPr>
            <w:tcW w:w="2031"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vMerge/>
            <w:tcBorders>
              <w:top w:val="nil"/>
              <w:left w:val="single" w:sz="4" w:space="0" w:color="000000"/>
              <w:bottom w:val="single" w:sz="4" w:space="0" w:color="000000"/>
              <w:right w:val="single" w:sz="4" w:space="0" w:color="000000"/>
            </w:tcBorders>
          </w:tcPr>
          <w:p w:rsidR="00000000" w:rsidRDefault="00A8414D"/>
        </w:tc>
        <w:tc>
          <w:tcPr>
            <w:tcW w:w="4063"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上記以外の貨物　</w:t>
            </w:r>
            <w:r>
              <w:rPr>
                <w:rFonts w:ascii="ＭＳ 明朝" w:eastAsia="ＭＳ 明朝" w:hAnsi="ＭＳ 明朝" w:cs="ＭＳ 明朝"/>
                <w:color w:val="000000"/>
              </w:rPr>
              <w:t>1,000</w:t>
            </w:r>
            <w:r>
              <w:rPr>
                <w:rFonts w:ascii="ＭＳ 明朝" w:eastAsia="ＭＳ 明朝" w:hAnsi="ＭＳ 明朝" w:cs="ＭＳ 明朝" w:hint="eastAsia"/>
                <w:color w:val="000000"/>
              </w:rPr>
              <w:t>キログラム、１立方メートルまでごとに</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20</w:t>
            </w:r>
            <w:r>
              <w:rPr>
                <w:rFonts w:ascii="ＭＳ 明朝" w:eastAsia="ＭＳ 明朝" w:hAnsi="ＭＳ 明朝" w:cs="ＭＳ 明朝" w:hint="eastAsia"/>
                <w:color w:val="000000"/>
              </w:rPr>
              <w:t>円</w:t>
            </w:r>
          </w:p>
        </w:tc>
        <w:tc>
          <w:tcPr>
            <w:tcW w:w="2031"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765" w:type="dxa"/>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緑地使用料</w:t>
            </w:r>
          </w:p>
        </w:tc>
        <w:tc>
          <w:tcPr>
            <w:tcW w:w="4063"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１平方メートルまでごとに、１日あたりグラウンドゴルフ、レクレーション等（サッカー、野球は禁止）</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１円</w:t>
            </w:r>
          </w:p>
        </w:tc>
        <w:tc>
          <w:tcPr>
            <w:tcW w:w="2031"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p>
        </w:tc>
      </w:tr>
    </w:tbl>
    <w:p w:rsidR="00000000" w:rsidRDefault="00A8414D">
      <w:pPr>
        <w:spacing w:line="480" w:lineRule="atLeast"/>
        <w:ind w:left="480"/>
        <w:rPr>
          <w:rFonts w:ascii="ＭＳ 明朝" w:eastAsia="ＭＳ 明朝" w:hAnsi="ＭＳ 明朝" w:cs="ＭＳ 明朝"/>
          <w:color w:val="000000"/>
        </w:rPr>
      </w:pPr>
      <w:r>
        <w:rPr>
          <w:rFonts w:ascii="ＭＳ 明朝" w:eastAsia="ＭＳ 明朝" w:hAnsi="ＭＳ 明朝" w:cs="ＭＳ 明朝" w:hint="eastAsia"/>
          <w:color w:val="000000"/>
        </w:rPr>
        <w:t>使用料の算定基準</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施設の利用日数、月数、年数は利用の初日から起算する。</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１時間未満、</w:t>
      </w:r>
      <w:r>
        <w:rPr>
          <w:rFonts w:ascii="ＭＳ 明朝" w:eastAsia="ＭＳ 明朝" w:hAnsi="ＭＳ 明朝" w:cs="ＭＳ 明朝"/>
          <w:color w:val="000000"/>
        </w:rPr>
        <w:t>24</w:t>
      </w:r>
      <w:r>
        <w:rPr>
          <w:rFonts w:ascii="ＭＳ 明朝" w:eastAsia="ＭＳ 明朝" w:hAnsi="ＭＳ 明朝" w:cs="ＭＳ 明朝" w:hint="eastAsia"/>
          <w:color w:val="000000"/>
        </w:rPr>
        <w:t>時間未満、１日未満の端数はそれぞれ１時間、</w:t>
      </w:r>
      <w:r>
        <w:rPr>
          <w:rFonts w:ascii="ＭＳ 明朝" w:eastAsia="ＭＳ 明朝" w:hAnsi="ＭＳ 明朝" w:cs="ＭＳ 明朝"/>
          <w:color w:val="000000"/>
        </w:rPr>
        <w:t>24</w:t>
      </w:r>
      <w:r>
        <w:rPr>
          <w:rFonts w:ascii="ＭＳ 明朝" w:eastAsia="ＭＳ 明朝" w:hAnsi="ＭＳ 明朝" w:cs="ＭＳ 明朝" w:hint="eastAsia"/>
          <w:color w:val="000000"/>
        </w:rPr>
        <w:t>時間、１日とする。</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月を単位とする場合は、</w:t>
      </w:r>
      <w:r>
        <w:rPr>
          <w:rFonts w:ascii="ＭＳ 明朝" w:eastAsia="ＭＳ 明朝" w:hAnsi="ＭＳ 明朝" w:cs="ＭＳ 明朝"/>
          <w:color w:val="000000"/>
        </w:rPr>
        <w:t>15</w:t>
      </w:r>
      <w:r>
        <w:rPr>
          <w:rFonts w:ascii="ＭＳ 明朝" w:eastAsia="ＭＳ 明朝" w:hAnsi="ＭＳ 明朝" w:cs="ＭＳ 明朝" w:hint="eastAsia"/>
          <w:color w:val="000000"/>
        </w:rPr>
        <w:t>日までのものは１箇月の使用料の２分の１とし、</w:t>
      </w:r>
      <w:r>
        <w:rPr>
          <w:rFonts w:ascii="ＭＳ 明朝" w:eastAsia="ＭＳ 明朝" w:hAnsi="ＭＳ 明朝" w:cs="ＭＳ 明朝"/>
          <w:color w:val="000000"/>
        </w:rPr>
        <w:t>15</w:t>
      </w:r>
      <w:r>
        <w:rPr>
          <w:rFonts w:ascii="ＭＳ 明朝" w:eastAsia="ＭＳ 明朝" w:hAnsi="ＭＳ 明朝" w:cs="ＭＳ 明朝" w:hint="eastAsia"/>
          <w:color w:val="000000"/>
        </w:rPr>
        <w:t>日を超え</w:t>
      </w:r>
      <w:r>
        <w:rPr>
          <w:rFonts w:ascii="ＭＳ 明朝" w:eastAsia="ＭＳ 明朝" w:hAnsi="ＭＳ 明朝" w:cs="ＭＳ 明朝" w:hint="eastAsia"/>
          <w:color w:val="000000"/>
        </w:rPr>
        <w:t>るものは１箇月分とする。</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別表第３（第</w:t>
      </w:r>
      <w:r>
        <w:rPr>
          <w:rFonts w:ascii="ＭＳ 明朝" w:eastAsia="ＭＳ 明朝" w:hAnsi="ＭＳ 明朝" w:cs="ＭＳ 明朝"/>
          <w:color w:val="000000"/>
        </w:rPr>
        <w:t>21</w:t>
      </w:r>
      <w:r>
        <w:rPr>
          <w:rFonts w:ascii="ＭＳ 明朝" w:eastAsia="ＭＳ 明朝" w:hAnsi="ＭＳ 明朝" w:cs="ＭＳ 明朝" w:hint="eastAsia"/>
          <w:color w:val="000000"/>
        </w:rPr>
        <w:t>条関係）</w:t>
      </w:r>
    </w:p>
    <w:p w:rsidR="00000000" w:rsidRDefault="00A8414D">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29</w:t>
      </w:r>
      <w:r>
        <w:rPr>
          <w:rFonts w:ascii="ＭＳ 明朝" w:eastAsia="ＭＳ 明朝" w:hAnsi="ＭＳ 明朝" w:cs="ＭＳ 明朝" w:hint="eastAsia"/>
          <w:color w:val="000000"/>
        </w:rPr>
        <w:t>条例</w:t>
      </w:r>
      <w:r>
        <w:rPr>
          <w:rFonts w:ascii="ＭＳ 明朝" w:eastAsia="ＭＳ 明朝" w:hAnsi="ＭＳ 明朝" w:cs="ＭＳ 明朝"/>
          <w:color w:val="000000"/>
        </w:rPr>
        <w:t>40</w:t>
      </w:r>
      <w:r>
        <w:rPr>
          <w:rFonts w:ascii="ＭＳ 明朝" w:eastAsia="ＭＳ 明朝" w:hAnsi="ＭＳ 明朝" w:cs="ＭＳ 明朝" w:hint="eastAsia"/>
          <w:color w:val="000000"/>
        </w:rPr>
        <w:t>・一部改正）</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浮桟橋、物揚場及び陸置場（ディンギー型ヨットの陸置場を除く。）使用料</w:t>
      </w:r>
    </w:p>
    <w:tbl>
      <w:tblPr>
        <w:tblW w:w="0" w:type="auto"/>
        <w:tblInd w:w="240" w:type="dxa"/>
        <w:tblLayout w:type="fixed"/>
        <w:tblCellMar>
          <w:left w:w="0" w:type="dxa"/>
          <w:right w:w="0" w:type="dxa"/>
        </w:tblCellMar>
        <w:tblLook w:val="0000" w:firstRow="0" w:lastRow="0" w:firstColumn="0" w:lastColumn="0" w:noHBand="0" w:noVBand="0"/>
      </w:tblPr>
      <w:tblGrid>
        <w:gridCol w:w="971"/>
        <w:gridCol w:w="706"/>
        <w:gridCol w:w="971"/>
        <w:gridCol w:w="971"/>
        <w:gridCol w:w="971"/>
        <w:gridCol w:w="971"/>
        <w:gridCol w:w="971"/>
        <w:gridCol w:w="971"/>
        <w:gridCol w:w="1324"/>
      </w:tblGrid>
      <w:tr w:rsidR="00000000">
        <w:tblPrEx>
          <w:tblCellMar>
            <w:top w:w="0" w:type="dxa"/>
            <w:left w:w="0" w:type="dxa"/>
            <w:bottom w:w="0" w:type="dxa"/>
            <w:right w:w="0" w:type="dxa"/>
          </w:tblCellMar>
        </w:tblPrEx>
        <w:tc>
          <w:tcPr>
            <w:tcW w:w="971" w:type="dxa"/>
            <w:vMerge w:val="restart"/>
            <w:tcBorders>
              <w:top w:val="single" w:sz="4" w:space="0" w:color="000000"/>
              <w:left w:val="single" w:sz="4" w:space="0" w:color="000000"/>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単位</w:t>
            </w:r>
          </w:p>
        </w:tc>
        <w:tc>
          <w:tcPr>
            <w:tcW w:w="706" w:type="dxa"/>
            <w:vMerge w:val="restart"/>
            <w:tcBorders>
              <w:top w:val="single" w:sz="4" w:space="0" w:color="000000"/>
              <w:left w:val="nil"/>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7150" w:type="dxa"/>
            <w:gridSpan w:val="7"/>
            <w:tcBorders>
              <w:top w:val="single" w:sz="4" w:space="0" w:color="000000"/>
              <w:left w:val="nil"/>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使用料</w:t>
            </w:r>
          </w:p>
        </w:tc>
      </w:tr>
      <w:tr w:rsidR="00000000">
        <w:tblPrEx>
          <w:tblCellMar>
            <w:top w:w="0" w:type="dxa"/>
            <w:left w:w="0" w:type="dxa"/>
            <w:bottom w:w="0" w:type="dxa"/>
            <w:right w:w="0" w:type="dxa"/>
          </w:tblCellMar>
        </w:tblPrEx>
        <w:tc>
          <w:tcPr>
            <w:tcW w:w="971" w:type="dxa"/>
            <w:vMerge/>
            <w:tcBorders>
              <w:top w:val="single" w:sz="4" w:space="0" w:color="000000"/>
              <w:left w:val="single" w:sz="4" w:space="0" w:color="000000"/>
              <w:bottom w:val="single" w:sz="4" w:space="0" w:color="000000"/>
              <w:right w:val="single" w:sz="4" w:space="0" w:color="000000"/>
            </w:tcBorders>
          </w:tcPr>
          <w:p w:rsidR="00000000" w:rsidRDefault="00A8414D"/>
        </w:tc>
        <w:tc>
          <w:tcPr>
            <w:tcW w:w="706" w:type="dxa"/>
            <w:vMerge/>
            <w:tcBorders>
              <w:top w:val="single" w:sz="4" w:space="0" w:color="000000"/>
              <w:left w:val="nil"/>
              <w:bottom w:val="single" w:sz="4" w:space="0" w:color="000000"/>
              <w:right w:val="single" w:sz="4" w:space="0" w:color="000000"/>
            </w:tcBorders>
          </w:tcPr>
          <w:p w:rsidR="00000000" w:rsidRDefault="00A8414D"/>
        </w:tc>
        <w:tc>
          <w:tcPr>
            <w:tcW w:w="971"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挺長５</w:t>
            </w:r>
            <w:r>
              <w:rPr>
                <w:rFonts w:ascii="ＭＳ 明朝" w:eastAsia="ＭＳ 明朝" w:hAnsi="ＭＳ 明朝" w:cs="ＭＳ 明朝"/>
                <w:color w:val="000000"/>
              </w:rPr>
              <w:t>m</w:t>
            </w:r>
            <w:r>
              <w:rPr>
                <w:rFonts w:ascii="ＭＳ 明朝" w:eastAsia="ＭＳ 明朝" w:hAnsi="ＭＳ 明朝" w:cs="ＭＳ 明朝" w:hint="eastAsia"/>
                <w:color w:val="000000"/>
              </w:rPr>
              <w:t>未満のもの</w:t>
            </w:r>
          </w:p>
        </w:tc>
        <w:tc>
          <w:tcPr>
            <w:tcW w:w="971"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挺長５</w:t>
            </w:r>
            <w:r>
              <w:rPr>
                <w:rFonts w:ascii="ＭＳ 明朝" w:eastAsia="ＭＳ 明朝" w:hAnsi="ＭＳ 明朝" w:cs="ＭＳ 明朝"/>
                <w:color w:val="000000"/>
              </w:rPr>
              <w:t>m</w:t>
            </w:r>
            <w:r>
              <w:rPr>
                <w:rFonts w:ascii="ＭＳ 明朝" w:eastAsia="ＭＳ 明朝" w:hAnsi="ＭＳ 明朝" w:cs="ＭＳ 明朝" w:hint="eastAsia"/>
                <w:color w:val="000000"/>
              </w:rPr>
              <w:t>以上６</w:t>
            </w:r>
            <w:r>
              <w:rPr>
                <w:rFonts w:ascii="ＭＳ 明朝" w:eastAsia="ＭＳ 明朝" w:hAnsi="ＭＳ 明朝" w:cs="ＭＳ 明朝"/>
                <w:color w:val="000000"/>
              </w:rPr>
              <w:t>m</w:t>
            </w:r>
            <w:r>
              <w:rPr>
                <w:rFonts w:ascii="ＭＳ 明朝" w:eastAsia="ＭＳ 明朝" w:hAnsi="ＭＳ 明朝" w:cs="ＭＳ 明朝" w:hint="eastAsia"/>
                <w:color w:val="000000"/>
              </w:rPr>
              <w:t>未満のもの</w:t>
            </w:r>
          </w:p>
        </w:tc>
        <w:tc>
          <w:tcPr>
            <w:tcW w:w="971"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挺長６</w:t>
            </w:r>
            <w:r>
              <w:rPr>
                <w:rFonts w:ascii="ＭＳ 明朝" w:eastAsia="ＭＳ 明朝" w:hAnsi="ＭＳ 明朝" w:cs="ＭＳ 明朝"/>
                <w:color w:val="000000"/>
              </w:rPr>
              <w:t>m</w:t>
            </w:r>
            <w:r>
              <w:rPr>
                <w:rFonts w:ascii="ＭＳ 明朝" w:eastAsia="ＭＳ 明朝" w:hAnsi="ＭＳ 明朝" w:cs="ＭＳ 明朝" w:hint="eastAsia"/>
                <w:color w:val="000000"/>
              </w:rPr>
              <w:t>以上７</w:t>
            </w:r>
            <w:r>
              <w:rPr>
                <w:rFonts w:ascii="ＭＳ 明朝" w:eastAsia="ＭＳ 明朝" w:hAnsi="ＭＳ 明朝" w:cs="ＭＳ 明朝"/>
                <w:color w:val="000000"/>
              </w:rPr>
              <w:t>m</w:t>
            </w:r>
            <w:r>
              <w:rPr>
                <w:rFonts w:ascii="ＭＳ 明朝" w:eastAsia="ＭＳ 明朝" w:hAnsi="ＭＳ 明朝" w:cs="ＭＳ 明朝" w:hint="eastAsia"/>
                <w:color w:val="000000"/>
              </w:rPr>
              <w:t>未満のもの</w:t>
            </w:r>
          </w:p>
        </w:tc>
        <w:tc>
          <w:tcPr>
            <w:tcW w:w="971"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挺長７</w:t>
            </w:r>
            <w:r>
              <w:rPr>
                <w:rFonts w:ascii="ＭＳ 明朝" w:eastAsia="ＭＳ 明朝" w:hAnsi="ＭＳ 明朝" w:cs="ＭＳ 明朝"/>
                <w:color w:val="000000"/>
              </w:rPr>
              <w:t>m</w:t>
            </w:r>
            <w:r>
              <w:rPr>
                <w:rFonts w:ascii="ＭＳ 明朝" w:eastAsia="ＭＳ 明朝" w:hAnsi="ＭＳ 明朝" w:cs="ＭＳ 明朝" w:hint="eastAsia"/>
                <w:color w:val="000000"/>
              </w:rPr>
              <w:t>以上８</w:t>
            </w:r>
            <w:r>
              <w:rPr>
                <w:rFonts w:ascii="ＭＳ 明朝" w:eastAsia="ＭＳ 明朝" w:hAnsi="ＭＳ 明朝" w:cs="ＭＳ 明朝"/>
                <w:color w:val="000000"/>
              </w:rPr>
              <w:t>m</w:t>
            </w:r>
            <w:r>
              <w:rPr>
                <w:rFonts w:ascii="ＭＳ 明朝" w:eastAsia="ＭＳ 明朝" w:hAnsi="ＭＳ 明朝" w:cs="ＭＳ 明朝" w:hint="eastAsia"/>
                <w:color w:val="000000"/>
              </w:rPr>
              <w:t>未満のもの</w:t>
            </w:r>
          </w:p>
        </w:tc>
        <w:tc>
          <w:tcPr>
            <w:tcW w:w="971"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挺長８</w:t>
            </w:r>
            <w:r>
              <w:rPr>
                <w:rFonts w:ascii="ＭＳ 明朝" w:eastAsia="ＭＳ 明朝" w:hAnsi="ＭＳ 明朝" w:cs="ＭＳ 明朝"/>
                <w:color w:val="000000"/>
              </w:rPr>
              <w:t>m</w:t>
            </w:r>
            <w:r>
              <w:rPr>
                <w:rFonts w:ascii="ＭＳ 明朝" w:eastAsia="ＭＳ 明朝" w:hAnsi="ＭＳ 明朝" w:cs="ＭＳ 明朝" w:hint="eastAsia"/>
                <w:color w:val="000000"/>
              </w:rPr>
              <w:t>以上９</w:t>
            </w:r>
            <w:r>
              <w:rPr>
                <w:rFonts w:ascii="ＭＳ 明朝" w:eastAsia="ＭＳ 明朝" w:hAnsi="ＭＳ 明朝" w:cs="ＭＳ 明朝"/>
                <w:color w:val="000000"/>
              </w:rPr>
              <w:t>m</w:t>
            </w:r>
            <w:r>
              <w:rPr>
                <w:rFonts w:ascii="ＭＳ 明朝" w:eastAsia="ＭＳ 明朝" w:hAnsi="ＭＳ 明朝" w:cs="ＭＳ 明朝" w:hint="eastAsia"/>
                <w:color w:val="000000"/>
              </w:rPr>
              <w:t>未満のもの</w:t>
            </w:r>
          </w:p>
        </w:tc>
        <w:tc>
          <w:tcPr>
            <w:tcW w:w="971"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挺長９</w:t>
            </w:r>
            <w:r>
              <w:rPr>
                <w:rFonts w:ascii="ＭＳ 明朝" w:eastAsia="ＭＳ 明朝" w:hAnsi="ＭＳ 明朝" w:cs="ＭＳ 明朝"/>
                <w:color w:val="000000"/>
              </w:rPr>
              <w:t>m</w:t>
            </w:r>
            <w:r>
              <w:rPr>
                <w:rFonts w:ascii="ＭＳ 明朝" w:eastAsia="ＭＳ 明朝" w:hAnsi="ＭＳ 明朝" w:cs="ＭＳ 明朝" w:hint="eastAsia"/>
                <w:color w:val="000000"/>
              </w:rPr>
              <w:t>以上</w:t>
            </w:r>
            <w:r>
              <w:rPr>
                <w:rFonts w:ascii="ＭＳ 明朝" w:eastAsia="ＭＳ 明朝" w:hAnsi="ＭＳ 明朝" w:cs="ＭＳ 明朝"/>
                <w:color w:val="000000"/>
              </w:rPr>
              <w:t>10m</w:t>
            </w:r>
            <w:r>
              <w:rPr>
                <w:rFonts w:ascii="ＭＳ 明朝" w:eastAsia="ＭＳ 明朝" w:hAnsi="ＭＳ 明朝" w:cs="ＭＳ 明朝" w:hint="eastAsia"/>
                <w:color w:val="000000"/>
              </w:rPr>
              <w:t>未満のもの</w:t>
            </w:r>
          </w:p>
        </w:tc>
        <w:tc>
          <w:tcPr>
            <w:tcW w:w="1324"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挺長</w:t>
            </w:r>
            <w:r>
              <w:rPr>
                <w:rFonts w:ascii="ＭＳ 明朝" w:eastAsia="ＭＳ 明朝" w:hAnsi="ＭＳ 明朝" w:cs="ＭＳ 明朝"/>
                <w:color w:val="000000"/>
              </w:rPr>
              <w:t>10m</w:t>
            </w:r>
            <w:r>
              <w:rPr>
                <w:rFonts w:ascii="ＭＳ 明朝" w:eastAsia="ＭＳ 明朝" w:hAnsi="ＭＳ 明朝" w:cs="ＭＳ 明朝" w:hint="eastAsia"/>
                <w:color w:val="000000"/>
              </w:rPr>
              <w:t>を超えるもの</w:t>
            </w:r>
          </w:p>
        </w:tc>
      </w:tr>
      <w:tr w:rsidR="00000000">
        <w:tblPrEx>
          <w:tblCellMar>
            <w:top w:w="0" w:type="dxa"/>
            <w:left w:w="0" w:type="dxa"/>
            <w:bottom w:w="0" w:type="dxa"/>
            <w:right w:w="0" w:type="dxa"/>
          </w:tblCellMar>
        </w:tblPrEx>
        <w:tc>
          <w:tcPr>
            <w:tcW w:w="971" w:type="dxa"/>
            <w:vMerge w:val="restart"/>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利用期間が１月末満１挺１日につき</w:t>
            </w:r>
          </w:p>
        </w:tc>
        <w:tc>
          <w:tcPr>
            <w:tcW w:w="706"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陸置</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380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460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560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640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740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780</w:t>
            </w:r>
          </w:p>
        </w:tc>
        <w:tc>
          <w:tcPr>
            <w:tcW w:w="1324"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color w:val="000000"/>
              </w:rPr>
              <w:t>780</w:t>
            </w:r>
            <w:r>
              <w:rPr>
                <w:rFonts w:ascii="ＭＳ 明朝" w:eastAsia="ＭＳ 明朝" w:hAnsi="ＭＳ 明朝" w:cs="ＭＳ 明朝" w:hint="eastAsia"/>
                <w:color w:val="000000"/>
              </w:rPr>
              <w:t>円に</w:t>
            </w:r>
            <w:r>
              <w:rPr>
                <w:rFonts w:ascii="ＭＳ 明朝" w:eastAsia="ＭＳ 明朝" w:hAnsi="ＭＳ 明朝" w:cs="ＭＳ 明朝"/>
                <w:color w:val="000000"/>
              </w:rPr>
              <w:t>10m</w:t>
            </w:r>
            <w:r>
              <w:rPr>
                <w:rFonts w:ascii="ＭＳ 明朝" w:eastAsia="ＭＳ 明朝" w:hAnsi="ＭＳ 明朝" w:cs="ＭＳ 明朝" w:hint="eastAsia"/>
                <w:color w:val="000000"/>
              </w:rPr>
              <w:t>を超える１</w:t>
            </w:r>
            <w:r>
              <w:rPr>
                <w:rFonts w:ascii="ＭＳ 明朝" w:eastAsia="ＭＳ 明朝" w:hAnsi="ＭＳ 明朝" w:cs="ＭＳ 明朝"/>
                <w:color w:val="000000"/>
              </w:rPr>
              <w:t>m</w:t>
            </w:r>
            <w:r>
              <w:rPr>
                <w:rFonts w:ascii="ＭＳ 明朝" w:eastAsia="ＭＳ 明朝" w:hAnsi="ＭＳ 明朝" w:cs="ＭＳ 明朝" w:hint="eastAsia"/>
                <w:color w:val="000000"/>
              </w:rPr>
              <w:t>ま</w:t>
            </w:r>
            <w:r>
              <w:rPr>
                <w:rFonts w:ascii="ＭＳ 明朝" w:eastAsia="ＭＳ 明朝" w:hAnsi="ＭＳ 明朝" w:cs="ＭＳ 明朝" w:hint="eastAsia"/>
                <w:color w:val="000000"/>
              </w:rPr>
              <w:t>でごとに</w:t>
            </w:r>
            <w:r>
              <w:rPr>
                <w:rFonts w:ascii="ＭＳ 明朝" w:eastAsia="ＭＳ 明朝" w:hAnsi="ＭＳ 明朝" w:cs="ＭＳ 明朝"/>
                <w:color w:val="000000"/>
              </w:rPr>
              <w:t>65</w:t>
            </w:r>
            <w:r>
              <w:rPr>
                <w:rFonts w:ascii="ＭＳ 明朝" w:eastAsia="ＭＳ 明朝" w:hAnsi="ＭＳ 明朝" w:cs="ＭＳ 明朝" w:hint="eastAsia"/>
                <w:color w:val="000000"/>
              </w:rPr>
              <w:t>円を加算した額</w:t>
            </w:r>
          </w:p>
        </w:tc>
      </w:tr>
      <w:tr w:rsidR="00000000">
        <w:tblPrEx>
          <w:tblCellMar>
            <w:top w:w="0" w:type="dxa"/>
            <w:left w:w="0" w:type="dxa"/>
            <w:bottom w:w="0" w:type="dxa"/>
            <w:right w:w="0" w:type="dxa"/>
          </w:tblCellMar>
        </w:tblPrEx>
        <w:tc>
          <w:tcPr>
            <w:tcW w:w="971" w:type="dxa"/>
            <w:vMerge/>
            <w:tcBorders>
              <w:top w:val="nil"/>
              <w:left w:val="single" w:sz="4" w:space="0" w:color="000000"/>
              <w:bottom w:val="single" w:sz="4" w:space="0" w:color="000000"/>
              <w:right w:val="single" w:sz="4" w:space="0" w:color="000000"/>
            </w:tcBorders>
          </w:tcPr>
          <w:p w:rsidR="00000000" w:rsidRDefault="00A8414D"/>
        </w:tc>
        <w:tc>
          <w:tcPr>
            <w:tcW w:w="706"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海上係留</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450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530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630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730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840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910</w:t>
            </w:r>
          </w:p>
        </w:tc>
        <w:tc>
          <w:tcPr>
            <w:tcW w:w="1324"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color w:val="000000"/>
              </w:rPr>
              <w:t>910</w:t>
            </w:r>
            <w:r>
              <w:rPr>
                <w:rFonts w:ascii="ＭＳ 明朝" w:eastAsia="ＭＳ 明朝" w:hAnsi="ＭＳ 明朝" w:cs="ＭＳ 明朝" w:hint="eastAsia"/>
                <w:color w:val="000000"/>
              </w:rPr>
              <w:t>円に</w:t>
            </w:r>
            <w:r>
              <w:rPr>
                <w:rFonts w:ascii="ＭＳ 明朝" w:eastAsia="ＭＳ 明朝" w:hAnsi="ＭＳ 明朝" w:cs="ＭＳ 明朝"/>
                <w:color w:val="000000"/>
              </w:rPr>
              <w:t>10m</w:t>
            </w:r>
            <w:r>
              <w:rPr>
                <w:rFonts w:ascii="ＭＳ 明朝" w:eastAsia="ＭＳ 明朝" w:hAnsi="ＭＳ 明朝" w:cs="ＭＳ 明朝" w:hint="eastAsia"/>
                <w:color w:val="000000"/>
              </w:rPr>
              <w:t>を超える１</w:t>
            </w:r>
            <w:r>
              <w:rPr>
                <w:rFonts w:ascii="ＭＳ 明朝" w:eastAsia="ＭＳ 明朝" w:hAnsi="ＭＳ 明朝" w:cs="ＭＳ 明朝"/>
                <w:color w:val="000000"/>
              </w:rPr>
              <w:t>m</w:t>
            </w:r>
            <w:r>
              <w:rPr>
                <w:rFonts w:ascii="ＭＳ 明朝" w:eastAsia="ＭＳ 明朝" w:hAnsi="ＭＳ 明朝" w:cs="ＭＳ 明朝" w:hint="eastAsia"/>
                <w:color w:val="000000"/>
              </w:rPr>
              <w:t>までごとに</w:t>
            </w:r>
            <w:r>
              <w:rPr>
                <w:rFonts w:ascii="ＭＳ 明朝" w:eastAsia="ＭＳ 明朝" w:hAnsi="ＭＳ 明朝" w:cs="ＭＳ 明朝"/>
                <w:color w:val="000000"/>
              </w:rPr>
              <w:t>92</w:t>
            </w:r>
            <w:r>
              <w:rPr>
                <w:rFonts w:ascii="ＭＳ 明朝" w:eastAsia="ＭＳ 明朝" w:hAnsi="ＭＳ 明朝" w:cs="ＭＳ 明朝" w:hint="eastAsia"/>
                <w:color w:val="000000"/>
              </w:rPr>
              <w:t>円を加算した額</w:t>
            </w:r>
          </w:p>
        </w:tc>
      </w:tr>
      <w:tr w:rsidR="00000000">
        <w:tblPrEx>
          <w:tblCellMar>
            <w:top w:w="0" w:type="dxa"/>
            <w:left w:w="0" w:type="dxa"/>
            <w:bottom w:w="0" w:type="dxa"/>
            <w:right w:w="0" w:type="dxa"/>
          </w:tblCellMar>
        </w:tblPrEx>
        <w:tc>
          <w:tcPr>
            <w:tcW w:w="971" w:type="dxa"/>
            <w:vMerge w:val="restart"/>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利用期間が１月以上１年末満の場合１挺１月につき</w:t>
            </w:r>
          </w:p>
        </w:tc>
        <w:tc>
          <w:tcPr>
            <w:tcW w:w="706"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陸置</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7,130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9,220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11,130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12,790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14,700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15,620</w:t>
            </w:r>
          </w:p>
        </w:tc>
        <w:tc>
          <w:tcPr>
            <w:tcW w:w="1324"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color w:val="000000"/>
              </w:rPr>
              <w:t>15,620</w:t>
            </w:r>
            <w:r>
              <w:rPr>
                <w:rFonts w:ascii="ＭＳ 明朝" w:eastAsia="ＭＳ 明朝" w:hAnsi="ＭＳ 明朝" w:cs="ＭＳ 明朝" w:hint="eastAsia"/>
                <w:color w:val="000000"/>
              </w:rPr>
              <w:t>円に</w:t>
            </w:r>
            <w:r>
              <w:rPr>
                <w:rFonts w:ascii="ＭＳ 明朝" w:eastAsia="ＭＳ 明朝" w:hAnsi="ＭＳ 明朝" w:cs="ＭＳ 明朝"/>
                <w:color w:val="000000"/>
              </w:rPr>
              <w:t>10m</w:t>
            </w:r>
            <w:r>
              <w:rPr>
                <w:rFonts w:ascii="ＭＳ 明朝" w:eastAsia="ＭＳ 明朝" w:hAnsi="ＭＳ 明朝" w:cs="ＭＳ 明朝" w:hint="eastAsia"/>
                <w:color w:val="000000"/>
              </w:rPr>
              <w:t>を超える１</w:t>
            </w:r>
            <w:r>
              <w:rPr>
                <w:rFonts w:ascii="ＭＳ 明朝" w:eastAsia="ＭＳ 明朝" w:hAnsi="ＭＳ 明朝" w:cs="ＭＳ 明朝"/>
                <w:color w:val="000000"/>
              </w:rPr>
              <w:t>m</w:t>
            </w:r>
            <w:r>
              <w:rPr>
                <w:rFonts w:ascii="ＭＳ 明朝" w:eastAsia="ＭＳ 明朝" w:hAnsi="ＭＳ 明朝" w:cs="ＭＳ 明朝" w:hint="eastAsia"/>
                <w:color w:val="000000"/>
              </w:rPr>
              <w:t>までごとに</w:t>
            </w:r>
            <w:r>
              <w:rPr>
                <w:rFonts w:ascii="ＭＳ 明朝" w:eastAsia="ＭＳ 明朝" w:hAnsi="ＭＳ 明朝" w:cs="ＭＳ 明朝"/>
                <w:color w:val="000000"/>
              </w:rPr>
              <w:t>1,312</w:t>
            </w:r>
            <w:r>
              <w:rPr>
                <w:rFonts w:ascii="ＭＳ 明朝" w:eastAsia="ＭＳ 明朝" w:hAnsi="ＭＳ 明朝" w:cs="ＭＳ 明朝" w:hint="eastAsia"/>
                <w:color w:val="000000"/>
              </w:rPr>
              <w:t>円を加算した額</w:t>
            </w:r>
          </w:p>
        </w:tc>
      </w:tr>
      <w:tr w:rsidR="00000000">
        <w:tblPrEx>
          <w:tblCellMar>
            <w:top w:w="0" w:type="dxa"/>
            <w:left w:w="0" w:type="dxa"/>
            <w:bottom w:w="0" w:type="dxa"/>
            <w:right w:w="0" w:type="dxa"/>
          </w:tblCellMar>
        </w:tblPrEx>
        <w:tc>
          <w:tcPr>
            <w:tcW w:w="971" w:type="dxa"/>
            <w:vMerge/>
            <w:tcBorders>
              <w:top w:val="nil"/>
              <w:left w:val="single" w:sz="4" w:space="0" w:color="000000"/>
              <w:bottom w:val="single" w:sz="4" w:space="0" w:color="000000"/>
              <w:right w:val="single" w:sz="4" w:space="0" w:color="000000"/>
            </w:tcBorders>
          </w:tcPr>
          <w:p w:rsidR="00000000" w:rsidRDefault="00A8414D"/>
        </w:tc>
        <w:tc>
          <w:tcPr>
            <w:tcW w:w="706"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海上係留</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9,040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10,690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12,600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14,260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16,910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18,190</w:t>
            </w:r>
          </w:p>
        </w:tc>
        <w:tc>
          <w:tcPr>
            <w:tcW w:w="1324"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color w:val="000000"/>
              </w:rPr>
              <w:t>18,190</w:t>
            </w:r>
            <w:r>
              <w:rPr>
                <w:rFonts w:ascii="ＭＳ 明朝" w:eastAsia="ＭＳ 明朝" w:hAnsi="ＭＳ 明朝" w:cs="ＭＳ 明朝" w:hint="eastAsia"/>
                <w:color w:val="000000"/>
              </w:rPr>
              <w:t>円に</w:t>
            </w:r>
            <w:r>
              <w:rPr>
                <w:rFonts w:ascii="ＭＳ 明朝" w:eastAsia="ＭＳ 明朝" w:hAnsi="ＭＳ 明朝" w:cs="ＭＳ 明朝"/>
                <w:color w:val="000000"/>
              </w:rPr>
              <w:t>10m</w:t>
            </w:r>
            <w:r>
              <w:rPr>
                <w:rFonts w:ascii="ＭＳ 明朝" w:eastAsia="ＭＳ 明朝" w:hAnsi="ＭＳ 明朝" w:cs="ＭＳ 明朝" w:hint="eastAsia"/>
                <w:color w:val="000000"/>
              </w:rPr>
              <w:t>を超える１</w:t>
            </w:r>
            <w:r>
              <w:rPr>
                <w:rFonts w:ascii="ＭＳ 明朝" w:eastAsia="ＭＳ 明朝" w:hAnsi="ＭＳ 明朝" w:cs="ＭＳ 明朝"/>
                <w:color w:val="000000"/>
              </w:rPr>
              <w:t>m</w:t>
            </w:r>
            <w:r>
              <w:rPr>
                <w:rFonts w:ascii="ＭＳ 明朝" w:eastAsia="ＭＳ 明朝" w:hAnsi="ＭＳ 明朝" w:cs="ＭＳ 明朝" w:hint="eastAsia"/>
                <w:color w:val="000000"/>
              </w:rPr>
              <w:t>までごとに</w:t>
            </w:r>
            <w:r>
              <w:rPr>
                <w:rFonts w:ascii="ＭＳ 明朝" w:eastAsia="ＭＳ 明朝" w:hAnsi="ＭＳ 明朝" w:cs="ＭＳ 明朝"/>
                <w:color w:val="000000"/>
              </w:rPr>
              <w:t>1,837</w:t>
            </w:r>
            <w:r>
              <w:rPr>
                <w:rFonts w:ascii="ＭＳ 明朝" w:eastAsia="ＭＳ 明朝" w:hAnsi="ＭＳ 明朝" w:cs="ＭＳ 明朝" w:hint="eastAsia"/>
                <w:color w:val="000000"/>
              </w:rPr>
              <w:t>円を加算した額</w:t>
            </w:r>
          </w:p>
        </w:tc>
      </w:tr>
      <w:tr w:rsidR="00000000">
        <w:tblPrEx>
          <w:tblCellMar>
            <w:top w:w="0" w:type="dxa"/>
            <w:left w:w="0" w:type="dxa"/>
            <w:bottom w:w="0" w:type="dxa"/>
            <w:right w:w="0" w:type="dxa"/>
          </w:tblCellMar>
        </w:tblPrEx>
        <w:tc>
          <w:tcPr>
            <w:tcW w:w="971" w:type="dxa"/>
            <w:vMerge w:val="restart"/>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利用期間が１</w:t>
            </w:r>
            <w:r>
              <w:rPr>
                <w:rFonts w:ascii="ＭＳ 明朝" w:eastAsia="ＭＳ 明朝" w:hAnsi="ＭＳ 明朝" w:cs="ＭＳ 明朝" w:hint="eastAsia"/>
                <w:color w:val="000000"/>
              </w:rPr>
              <w:lastRenderedPageBreak/>
              <w:t>年の場合１挺につき</w:t>
            </w:r>
          </w:p>
        </w:tc>
        <w:tc>
          <w:tcPr>
            <w:tcW w:w="706"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陸置</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79,490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96,850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116,920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134,280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154,350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164,000</w:t>
            </w:r>
          </w:p>
        </w:tc>
        <w:tc>
          <w:tcPr>
            <w:tcW w:w="1324"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color w:val="000000"/>
              </w:rPr>
              <w:t>164,000</w:t>
            </w:r>
            <w:r>
              <w:rPr>
                <w:rFonts w:ascii="ＭＳ 明朝" w:eastAsia="ＭＳ 明朝" w:hAnsi="ＭＳ 明朝" w:cs="ＭＳ 明朝" w:hint="eastAsia"/>
                <w:color w:val="000000"/>
              </w:rPr>
              <w:t>円に</w:t>
            </w:r>
            <w:r>
              <w:rPr>
                <w:rFonts w:ascii="ＭＳ 明朝" w:eastAsia="ＭＳ 明朝" w:hAnsi="ＭＳ 明朝" w:cs="ＭＳ 明朝"/>
                <w:color w:val="000000"/>
              </w:rPr>
              <w:t>10m</w:t>
            </w:r>
            <w:r>
              <w:rPr>
                <w:rFonts w:ascii="ＭＳ 明朝" w:eastAsia="ＭＳ 明朝" w:hAnsi="ＭＳ 明朝" w:cs="ＭＳ 明朝" w:hint="eastAsia"/>
                <w:color w:val="000000"/>
              </w:rPr>
              <w:t>を超</w:t>
            </w:r>
            <w:r>
              <w:rPr>
                <w:rFonts w:ascii="ＭＳ 明朝" w:eastAsia="ＭＳ 明朝" w:hAnsi="ＭＳ 明朝" w:cs="ＭＳ 明朝" w:hint="eastAsia"/>
                <w:color w:val="000000"/>
              </w:rPr>
              <w:lastRenderedPageBreak/>
              <w:t>える１</w:t>
            </w:r>
            <w:r>
              <w:rPr>
                <w:rFonts w:ascii="ＭＳ 明朝" w:eastAsia="ＭＳ 明朝" w:hAnsi="ＭＳ 明朝" w:cs="ＭＳ 明朝"/>
                <w:color w:val="000000"/>
              </w:rPr>
              <w:t>m</w:t>
            </w:r>
            <w:r>
              <w:rPr>
                <w:rFonts w:ascii="ＭＳ 明朝" w:eastAsia="ＭＳ 明朝" w:hAnsi="ＭＳ 明朝" w:cs="ＭＳ 明朝" w:hint="eastAsia"/>
                <w:color w:val="000000"/>
              </w:rPr>
              <w:t>までごとに</w:t>
            </w:r>
            <w:r>
              <w:rPr>
                <w:rFonts w:ascii="ＭＳ 明朝" w:eastAsia="ＭＳ 明朝" w:hAnsi="ＭＳ 明朝" w:cs="ＭＳ 明朝"/>
                <w:color w:val="000000"/>
              </w:rPr>
              <w:t>13,781</w:t>
            </w:r>
            <w:r>
              <w:rPr>
                <w:rFonts w:ascii="ＭＳ 明朝" w:eastAsia="ＭＳ 明朝" w:hAnsi="ＭＳ 明朝" w:cs="ＭＳ 明朝" w:hint="eastAsia"/>
                <w:color w:val="000000"/>
              </w:rPr>
              <w:t>円を加算した額</w:t>
            </w:r>
          </w:p>
        </w:tc>
      </w:tr>
      <w:tr w:rsidR="00000000">
        <w:tblPrEx>
          <w:tblCellMar>
            <w:top w:w="0" w:type="dxa"/>
            <w:left w:w="0" w:type="dxa"/>
            <w:bottom w:w="0" w:type="dxa"/>
            <w:right w:w="0" w:type="dxa"/>
          </w:tblCellMar>
        </w:tblPrEx>
        <w:tc>
          <w:tcPr>
            <w:tcW w:w="971" w:type="dxa"/>
            <w:vMerge/>
            <w:tcBorders>
              <w:top w:val="nil"/>
              <w:left w:val="single" w:sz="4" w:space="0" w:color="000000"/>
              <w:bottom w:val="single" w:sz="4" w:space="0" w:color="000000"/>
              <w:right w:val="single" w:sz="4" w:space="0" w:color="000000"/>
            </w:tcBorders>
          </w:tcPr>
          <w:p w:rsidR="00000000" w:rsidRDefault="00A8414D"/>
        </w:tc>
        <w:tc>
          <w:tcPr>
            <w:tcW w:w="706"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海上係留</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94,920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112,290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132,350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149,720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177,500</w:t>
            </w:r>
          </w:p>
        </w:tc>
        <w:tc>
          <w:tcPr>
            <w:tcW w:w="97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191,010</w:t>
            </w:r>
          </w:p>
        </w:tc>
        <w:tc>
          <w:tcPr>
            <w:tcW w:w="1324"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color w:val="000000"/>
              </w:rPr>
              <w:t>191,010</w:t>
            </w:r>
            <w:r>
              <w:rPr>
                <w:rFonts w:ascii="ＭＳ 明朝" w:eastAsia="ＭＳ 明朝" w:hAnsi="ＭＳ 明朝" w:cs="ＭＳ 明朝" w:hint="eastAsia"/>
                <w:color w:val="000000"/>
              </w:rPr>
              <w:t>円に</w:t>
            </w:r>
            <w:r>
              <w:rPr>
                <w:rFonts w:ascii="ＭＳ 明朝" w:eastAsia="ＭＳ 明朝" w:hAnsi="ＭＳ 明朝" w:cs="ＭＳ 明朝"/>
                <w:color w:val="000000"/>
              </w:rPr>
              <w:t>10m</w:t>
            </w:r>
            <w:r>
              <w:rPr>
                <w:rFonts w:ascii="ＭＳ 明朝" w:eastAsia="ＭＳ 明朝" w:hAnsi="ＭＳ 明朝" w:cs="ＭＳ 明朝" w:hint="eastAsia"/>
                <w:color w:val="000000"/>
              </w:rPr>
              <w:t>を超える１</w:t>
            </w:r>
            <w:r>
              <w:rPr>
                <w:rFonts w:ascii="ＭＳ 明朝" w:eastAsia="ＭＳ 明朝" w:hAnsi="ＭＳ 明朝" w:cs="ＭＳ 明朝"/>
                <w:color w:val="000000"/>
              </w:rPr>
              <w:t>m</w:t>
            </w:r>
            <w:r>
              <w:rPr>
                <w:rFonts w:ascii="ＭＳ 明朝" w:eastAsia="ＭＳ 明朝" w:hAnsi="ＭＳ 明朝" w:cs="ＭＳ 明朝" w:hint="eastAsia"/>
                <w:color w:val="000000"/>
              </w:rPr>
              <w:t>までごとに</w:t>
            </w:r>
            <w:r>
              <w:rPr>
                <w:rFonts w:ascii="ＭＳ 明朝" w:eastAsia="ＭＳ 明朝" w:hAnsi="ＭＳ 明朝" w:cs="ＭＳ 明朝"/>
                <w:color w:val="000000"/>
              </w:rPr>
              <w:t>19,293</w:t>
            </w:r>
            <w:r>
              <w:rPr>
                <w:rFonts w:ascii="ＭＳ 明朝" w:eastAsia="ＭＳ 明朝" w:hAnsi="ＭＳ 明朝" w:cs="ＭＳ 明朝" w:hint="eastAsia"/>
                <w:color w:val="000000"/>
              </w:rPr>
              <w:t>円を加算</w:t>
            </w:r>
            <w:r>
              <w:rPr>
                <w:rFonts w:ascii="ＭＳ 明朝" w:eastAsia="ＭＳ 明朝" w:hAnsi="ＭＳ 明朝" w:cs="ＭＳ 明朝" w:hint="eastAsia"/>
                <w:color w:val="000000"/>
              </w:rPr>
              <w:t>した額</w:t>
            </w:r>
          </w:p>
        </w:tc>
      </w:tr>
    </w:tbl>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ディンギー型ヨットの陸置場使用料</w:t>
      </w:r>
    </w:p>
    <w:tbl>
      <w:tblPr>
        <w:tblW w:w="0" w:type="auto"/>
        <w:tblInd w:w="240" w:type="dxa"/>
        <w:tblLayout w:type="fixed"/>
        <w:tblCellMar>
          <w:left w:w="0" w:type="dxa"/>
          <w:right w:w="0" w:type="dxa"/>
        </w:tblCellMar>
        <w:tblLook w:val="0000" w:firstRow="0" w:lastRow="0" w:firstColumn="0" w:lastColumn="0" w:noHBand="0" w:noVBand="0"/>
      </w:tblPr>
      <w:tblGrid>
        <w:gridCol w:w="2914"/>
        <w:gridCol w:w="1943"/>
        <w:gridCol w:w="1943"/>
        <w:gridCol w:w="2031"/>
      </w:tblGrid>
      <w:tr w:rsidR="00000000">
        <w:tblPrEx>
          <w:tblCellMar>
            <w:top w:w="0" w:type="dxa"/>
            <w:left w:w="0" w:type="dxa"/>
            <w:bottom w:w="0" w:type="dxa"/>
            <w:right w:w="0" w:type="dxa"/>
          </w:tblCellMar>
        </w:tblPrEx>
        <w:tc>
          <w:tcPr>
            <w:tcW w:w="2914" w:type="dxa"/>
            <w:tcBorders>
              <w:top w:val="single" w:sz="4" w:space="0" w:color="000000"/>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c>
          <w:tcPr>
            <w:tcW w:w="5917" w:type="dxa"/>
            <w:gridSpan w:val="3"/>
            <w:tcBorders>
              <w:top w:val="single" w:sz="4" w:space="0" w:color="000000"/>
              <w:left w:val="nil"/>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使用料</w:t>
            </w:r>
          </w:p>
        </w:tc>
      </w:tr>
      <w:tr w:rsidR="00000000">
        <w:tblPrEx>
          <w:tblCellMar>
            <w:top w:w="0" w:type="dxa"/>
            <w:left w:w="0" w:type="dxa"/>
            <w:bottom w:w="0" w:type="dxa"/>
            <w:right w:w="0" w:type="dxa"/>
          </w:tblCellMar>
        </w:tblPrEx>
        <w:tc>
          <w:tcPr>
            <w:tcW w:w="2914" w:type="dxa"/>
            <w:tcBorders>
              <w:top w:val="nil"/>
              <w:left w:val="single" w:sz="4" w:space="0" w:color="000000"/>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単位</w:t>
            </w:r>
          </w:p>
        </w:tc>
        <w:tc>
          <w:tcPr>
            <w:tcW w:w="1943" w:type="dxa"/>
            <w:tcBorders>
              <w:top w:val="nil"/>
              <w:left w:val="nil"/>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挺長３</w:t>
            </w:r>
            <w:r>
              <w:rPr>
                <w:rFonts w:ascii="ＭＳ 明朝" w:eastAsia="ＭＳ 明朝" w:hAnsi="ＭＳ 明朝" w:cs="ＭＳ 明朝"/>
                <w:color w:val="000000"/>
              </w:rPr>
              <w:t>m</w:t>
            </w:r>
            <w:r>
              <w:rPr>
                <w:rFonts w:ascii="ＭＳ 明朝" w:eastAsia="ＭＳ 明朝" w:hAnsi="ＭＳ 明朝" w:cs="ＭＳ 明朝" w:hint="eastAsia"/>
                <w:color w:val="000000"/>
              </w:rPr>
              <w:t>未満のもの</w:t>
            </w:r>
          </w:p>
        </w:tc>
        <w:tc>
          <w:tcPr>
            <w:tcW w:w="1943"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挺長３</w:t>
            </w:r>
            <w:r>
              <w:rPr>
                <w:rFonts w:ascii="ＭＳ 明朝" w:eastAsia="ＭＳ 明朝" w:hAnsi="ＭＳ 明朝" w:cs="ＭＳ 明朝"/>
                <w:color w:val="000000"/>
              </w:rPr>
              <w:t>m</w:t>
            </w:r>
            <w:r>
              <w:rPr>
                <w:rFonts w:ascii="ＭＳ 明朝" w:eastAsia="ＭＳ 明朝" w:hAnsi="ＭＳ 明朝" w:cs="ＭＳ 明朝" w:hint="eastAsia"/>
                <w:color w:val="000000"/>
              </w:rPr>
              <w:t>以上５</w:t>
            </w:r>
            <w:r>
              <w:rPr>
                <w:rFonts w:ascii="ＭＳ 明朝" w:eastAsia="ＭＳ 明朝" w:hAnsi="ＭＳ 明朝" w:cs="ＭＳ 明朝"/>
                <w:color w:val="000000"/>
              </w:rPr>
              <w:t>m</w:t>
            </w:r>
            <w:r>
              <w:rPr>
                <w:rFonts w:ascii="ＭＳ 明朝" w:eastAsia="ＭＳ 明朝" w:hAnsi="ＭＳ 明朝" w:cs="ＭＳ 明朝" w:hint="eastAsia"/>
                <w:color w:val="000000"/>
              </w:rPr>
              <w:t>未満のもの</w:t>
            </w:r>
          </w:p>
        </w:tc>
        <w:tc>
          <w:tcPr>
            <w:tcW w:w="2031" w:type="dxa"/>
            <w:tcBorders>
              <w:top w:val="nil"/>
              <w:left w:val="nil"/>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挺長５</w:t>
            </w:r>
            <w:r>
              <w:rPr>
                <w:rFonts w:ascii="ＭＳ 明朝" w:eastAsia="ＭＳ 明朝" w:hAnsi="ＭＳ 明朝" w:cs="ＭＳ 明朝"/>
                <w:color w:val="000000"/>
              </w:rPr>
              <w:t>m</w:t>
            </w:r>
            <w:r>
              <w:rPr>
                <w:rFonts w:ascii="ＭＳ 明朝" w:eastAsia="ＭＳ 明朝" w:hAnsi="ＭＳ 明朝" w:cs="ＭＳ 明朝" w:hint="eastAsia"/>
                <w:color w:val="000000"/>
              </w:rPr>
              <w:t>以上のもの</w:t>
            </w:r>
          </w:p>
        </w:tc>
      </w:tr>
      <w:tr w:rsidR="00000000">
        <w:tblPrEx>
          <w:tblCellMar>
            <w:top w:w="0" w:type="dxa"/>
            <w:left w:w="0" w:type="dxa"/>
            <w:bottom w:w="0" w:type="dxa"/>
            <w:right w:w="0" w:type="dxa"/>
          </w:tblCellMar>
        </w:tblPrEx>
        <w:tc>
          <w:tcPr>
            <w:tcW w:w="2914" w:type="dxa"/>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利用期間が１月未満の場合１挺１月につき</w:t>
            </w:r>
          </w:p>
        </w:tc>
        <w:tc>
          <w:tcPr>
            <w:tcW w:w="1943"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180</w:t>
            </w:r>
          </w:p>
        </w:tc>
        <w:tc>
          <w:tcPr>
            <w:tcW w:w="1943"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260</w:t>
            </w:r>
          </w:p>
        </w:tc>
        <w:tc>
          <w:tcPr>
            <w:tcW w:w="203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370</w:t>
            </w:r>
          </w:p>
        </w:tc>
      </w:tr>
      <w:tr w:rsidR="00000000">
        <w:tblPrEx>
          <w:tblCellMar>
            <w:top w:w="0" w:type="dxa"/>
            <w:left w:w="0" w:type="dxa"/>
            <w:bottom w:w="0" w:type="dxa"/>
            <w:right w:w="0" w:type="dxa"/>
          </w:tblCellMar>
        </w:tblPrEx>
        <w:tc>
          <w:tcPr>
            <w:tcW w:w="2914" w:type="dxa"/>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利用期間が１月以上１年未満の場合１挺１月につき</w:t>
            </w:r>
          </w:p>
        </w:tc>
        <w:tc>
          <w:tcPr>
            <w:tcW w:w="1943"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1,840</w:t>
            </w:r>
          </w:p>
        </w:tc>
        <w:tc>
          <w:tcPr>
            <w:tcW w:w="1943"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2,570</w:t>
            </w:r>
          </w:p>
        </w:tc>
        <w:tc>
          <w:tcPr>
            <w:tcW w:w="203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3,680</w:t>
            </w:r>
          </w:p>
        </w:tc>
      </w:tr>
      <w:tr w:rsidR="00000000">
        <w:tblPrEx>
          <w:tblCellMar>
            <w:top w:w="0" w:type="dxa"/>
            <w:left w:w="0" w:type="dxa"/>
            <w:bottom w:w="0" w:type="dxa"/>
            <w:right w:w="0" w:type="dxa"/>
          </w:tblCellMar>
        </w:tblPrEx>
        <w:tc>
          <w:tcPr>
            <w:tcW w:w="2914" w:type="dxa"/>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利用期間が１年の場合１挺につき</w:t>
            </w:r>
          </w:p>
        </w:tc>
        <w:tc>
          <w:tcPr>
            <w:tcW w:w="1943"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18,380</w:t>
            </w:r>
          </w:p>
        </w:tc>
        <w:tc>
          <w:tcPr>
            <w:tcW w:w="1943"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25,730</w:t>
            </w:r>
          </w:p>
        </w:tc>
        <w:tc>
          <w:tcPr>
            <w:tcW w:w="2031"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円</w:t>
            </w:r>
          </w:p>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36,750</w:t>
            </w:r>
          </w:p>
        </w:tc>
      </w:tr>
    </w:tbl>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マリーナ施設使用料</w:t>
      </w:r>
    </w:p>
    <w:tbl>
      <w:tblPr>
        <w:tblW w:w="0" w:type="auto"/>
        <w:tblInd w:w="240" w:type="dxa"/>
        <w:tblLayout w:type="fixed"/>
        <w:tblCellMar>
          <w:left w:w="0" w:type="dxa"/>
          <w:right w:w="0" w:type="dxa"/>
        </w:tblCellMar>
        <w:tblLook w:val="0000" w:firstRow="0" w:lastRow="0" w:firstColumn="0" w:lastColumn="0" w:noHBand="0" w:noVBand="0"/>
      </w:tblPr>
      <w:tblGrid>
        <w:gridCol w:w="4416"/>
        <w:gridCol w:w="4416"/>
      </w:tblGrid>
      <w:tr w:rsidR="00000000">
        <w:tblPrEx>
          <w:tblCellMar>
            <w:top w:w="0" w:type="dxa"/>
            <w:left w:w="0" w:type="dxa"/>
            <w:bottom w:w="0" w:type="dxa"/>
            <w:right w:w="0" w:type="dxa"/>
          </w:tblCellMar>
        </w:tblPrEx>
        <w:tc>
          <w:tcPr>
            <w:tcW w:w="4416" w:type="dxa"/>
            <w:tcBorders>
              <w:top w:val="single" w:sz="4" w:space="0" w:color="000000"/>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p>
        </w:tc>
        <w:tc>
          <w:tcPr>
            <w:tcW w:w="4416" w:type="dxa"/>
            <w:tcBorders>
              <w:top w:val="single" w:sz="4" w:space="0" w:color="000000"/>
              <w:left w:val="nil"/>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使用料</w:t>
            </w:r>
          </w:p>
        </w:tc>
      </w:tr>
      <w:tr w:rsidR="00000000">
        <w:tblPrEx>
          <w:tblCellMar>
            <w:top w:w="0" w:type="dxa"/>
            <w:left w:w="0" w:type="dxa"/>
            <w:bottom w:w="0" w:type="dxa"/>
            <w:right w:w="0" w:type="dxa"/>
          </w:tblCellMar>
        </w:tblPrEx>
        <w:tc>
          <w:tcPr>
            <w:tcW w:w="4416" w:type="dxa"/>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マリーナの給水・給電設備の使用料</w:t>
            </w:r>
          </w:p>
        </w:tc>
        <w:tc>
          <w:tcPr>
            <w:tcW w:w="4416"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浮桟橋、物揚場及び陸置場（ディンギー型ヨ</w:t>
            </w:r>
            <w:r>
              <w:rPr>
                <w:rFonts w:ascii="ＭＳ 明朝" w:eastAsia="ＭＳ 明朝" w:hAnsi="ＭＳ 明朝" w:cs="ＭＳ 明朝" w:hint="eastAsia"/>
                <w:color w:val="000000"/>
              </w:rPr>
              <w:t>ットの陸置場を除く。）使用料の表の単位及び区分の覧に掲げる使用期間及び使用方法の区分に応じ、それぞれの表の使用料の額に</w:t>
            </w:r>
            <w:r>
              <w:rPr>
                <w:rFonts w:ascii="ＭＳ 明朝" w:eastAsia="ＭＳ 明朝" w:hAnsi="ＭＳ 明朝" w:cs="ＭＳ 明朝"/>
                <w:color w:val="000000"/>
              </w:rPr>
              <w:t>10</w:t>
            </w:r>
            <w:r>
              <w:rPr>
                <w:rFonts w:ascii="ＭＳ 明朝" w:eastAsia="ＭＳ 明朝" w:hAnsi="ＭＳ 明朝" w:cs="ＭＳ 明朝" w:hint="eastAsia"/>
                <w:color w:val="000000"/>
              </w:rPr>
              <w:t>分の１を乗じて得た額</w:t>
            </w:r>
          </w:p>
        </w:tc>
      </w:tr>
    </w:tbl>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備考</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艇庫の利用の許可に係るヨット又はモーターボートの出航又は陸揚げの準備のため、浮桟橋、物揚場又は陸揚場を一時的に利用する場合には、浮桟橋、物揚場及び陸揚場使用料は徴収しない。</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利用期間等が、分、時間、日又は月を単位とする場合に、その利用時間等に</w:t>
      </w:r>
      <w:r>
        <w:rPr>
          <w:rFonts w:ascii="ＭＳ 明朝" w:eastAsia="ＭＳ 明朝" w:hAnsi="ＭＳ 明朝" w:cs="ＭＳ 明朝"/>
          <w:color w:val="000000"/>
        </w:rPr>
        <w:t>30</w:t>
      </w:r>
      <w:r>
        <w:rPr>
          <w:rFonts w:ascii="ＭＳ 明朝" w:eastAsia="ＭＳ 明朝" w:hAnsi="ＭＳ 明朝" w:cs="ＭＳ 明朝" w:hint="eastAsia"/>
          <w:color w:val="000000"/>
        </w:rPr>
        <w:t>分、１時間、１日若しくは１月に満たない端数があるとき、又はその利用時間等が</w:t>
      </w:r>
      <w:r>
        <w:rPr>
          <w:rFonts w:ascii="ＭＳ 明朝" w:eastAsia="ＭＳ 明朝" w:hAnsi="ＭＳ 明朝" w:cs="ＭＳ 明朝"/>
          <w:color w:val="000000"/>
        </w:rPr>
        <w:t>30</w:t>
      </w:r>
      <w:r>
        <w:rPr>
          <w:rFonts w:ascii="ＭＳ 明朝" w:eastAsia="ＭＳ 明朝" w:hAnsi="ＭＳ 明朝" w:cs="ＭＳ 明朝" w:hint="eastAsia"/>
          <w:color w:val="000000"/>
        </w:rPr>
        <w:t>分、１時間、１日若しくは１月</w:t>
      </w:r>
      <w:r>
        <w:rPr>
          <w:rFonts w:ascii="ＭＳ 明朝" w:eastAsia="ＭＳ 明朝" w:hAnsi="ＭＳ 明朝" w:cs="ＭＳ 明朝" w:hint="eastAsia"/>
          <w:color w:val="000000"/>
        </w:rPr>
        <w:t>未満であるときは、これらをそれぞれ</w:t>
      </w:r>
      <w:r>
        <w:rPr>
          <w:rFonts w:ascii="ＭＳ 明朝" w:eastAsia="ＭＳ 明朝" w:hAnsi="ＭＳ 明朝" w:cs="ＭＳ 明朝"/>
          <w:color w:val="000000"/>
        </w:rPr>
        <w:t>30</w:t>
      </w:r>
      <w:r>
        <w:rPr>
          <w:rFonts w:ascii="ＭＳ 明朝" w:eastAsia="ＭＳ 明朝" w:hAnsi="ＭＳ 明朝" w:cs="ＭＳ 明朝" w:hint="eastAsia"/>
          <w:color w:val="000000"/>
        </w:rPr>
        <w:t>分、１時間、１日又は１月として計算する。</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「ディンギー型ヨット」とは、居住設備及びエンジンを持たないヨットをいう。</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「挺長」とは、登録証の挺長をいう。</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マリーナ施設使用料については、給水・給電設備の使用の有無を問わず加算するものとする。</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別表第４（第</w:t>
      </w:r>
      <w:r>
        <w:rPr>
          <w:rFonts w:ascii="ＭＳ 明朝" w:eastAsia="ＭＳ 明朝" w:hAnsi="ＭＳ 明朝" w:cs="ＭＳ 明朝"/>
          <w:color w:val="000000"/>
        </w:rPr>
        <w:t>12</w:t>
      </w:r>
      <w:r>
        <w:rPr>
          <w:rFonts w:ascii="ＭＳ 明朝" w:eastAsia="ＭＳ 明朝" w:hAnsi="ＭＳ 明朝" w:cs="ＭＳ 明朝" w:hint="eastAsia"/>
          <w:color w:val="000000"/>
        </w:rPr>
        <w:t>条、第</w:t>
      </w:r>
      <w:r>
        <w:rPr>
          <w:rFonts w:ascii="ＭＳ 明朝" w:eastAsia="ＭＳ 明朝" w:hAnsi="ＭＳ 明朝" w:cs="ＭＳ 明朝"/>
          <w:color w:val="000000"/>
        </w:rPr>
        <w:t>21</w:t>
      </w:r>
      <w:r>
        <w:rPr>
          <w:rFonts w:ascii="ＭＳ 明朝" w:eastAsia="ＭＳ 明朝" w:hAnsi="ＭＳ 明朝" w:cs="ＭＳ 明朝" w:hint="eastAsia"/>
          <w:color w:val="000000"/>
        </w:rPr>
        <w:t>条関係）</w:t>
      </w:r>
    </w:p>
    <w:p w:rsidR="00000000" w:rsidRDefault="00A8414D">
      <w:pPr>
        <w:spacing w:line="480"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28</w:t>
      </w:r>
      <w:r>
        <w:rPr>
          <w:rFonts w:ascii="ＭＳ 明朝" w:eastAsia="ＭＳ 明朝" w:hAnsi="ＭＳ 明朝" w:cs="ＭＳ 明朝" w:hint="eastAsia"/>
          <w:color w:val="000000"/>
        </w:rPr>
        <w:t>条例３・追加、平</w:t>
      </w:r>
      <w:r>
        <w:rPr>
          <w:rFonts w:ascii="ＭＳ 明朝" w:eastAsia="ＭＳ 明朝" w:hAnsi="ＭＳ 明朝" w:cs="ＭＳ 明朝"/>
          <w:color w:val="000000"/>
        </w:rPr>
        <w:t>29</w:t>
      </w:r>
      <w:r>
        <w:rPr>
          <w:rFonts w:ascii="ＭＳ 明朝" w:eastAsia="ＭＳ 明朝" w:hAnsi="ＭＳ 明朝" w:cs="ＭＳ 明朝" w:hint="eastAsia"/>
          <w:color w:val="000000"/>
        </w:rPr>
        <w:t>条例</w:t>
      </w:r>
      <w:r>
        <w:rPr>
          <w:rFonts w:ascii="ＭＳ 明朝" w:eastAsia="ＭＳ 明朝" w:hAnsi="ＭＳ 明朝" w:cs="ＭＳ 明朝"/>
          <w:color w:val="000000"/>
        </w:rPr>
        <w:t>40</w:t>
      </w:r>
      <w:r>
        <w:rPr>
          <w:rFonts w:ascii="ＭＳ 明朝" w:eastAsia="ＭＳ 明朝" w:hAnsi="ＭＳ 明朝" w:cs="ＭＳ 明朝" w:hint="eastAsia"/>
          <w:color w:val="000000"/>
        </w:rPr>
        <w:t>・令３条例</w:t>
      </w:r>
      <w:r>
        <w:rPr>
          <w:rFonts w:ascii="ＭＳ 明朝" w:eastAsia="ＭＳ 明朝" w:hAnsi="ＭＳ 明朝" w:cs="ＭＳ 明朝"/>
          <w:color w:val="000000"/>
        </w:rPr>
        <w:t>11</w:t>
      </w:r>
      <w:r>
        <w:rPr>
          <w:rFonts w:ascii="ＭＳ 明朝" w:eastAsia="ＭＳ 明朝" w:hAnsi="ＭＳ 明朝" w:cs="ＭＳ 明朝" w:hint="eastAsia"/>
          <w:color w:val="000000"/>
        </w:rPr>
        <w:t>・一部改正）</w:t>
      </w:r>
    </w:p>
    <w:tbl>
      <w:tblPr>
        <w:tblW w:w="0" w:type="auto"/>
        <w:tblInd w:w="240" w:type="dxa"/>
        <w:tblLayout w:type="fixed"/>
        <w:tblCellMar>
          <w:left w:w="0" w:type="dxa"/>
          <w:right w:w="0" w:type="dxa"/>
        </w:tblCellMar>
        <w:tblLook w:val="0000" w:firstRow="0" w:lastRow="0" w:firstColumn="0" w:lastColumn="0" w:noHBand="0" w:noVBand="0"/>
      </w:tblPr>
      <w:tblGrid>
        <w:gridCol w:w="1324"/>
        <w:gridCol w:w="3886"/>
        <w:gridCol w:w="1766"/>
        <w:gridCol w:w="1854"/>
      </w:tblGrid>
      <w:tr w:rsidR="00000000">
        <w:tblPrEx>
          <w:tblCellMar>
            <w:top w:w="0" w:type="dxa"/>
            <w:left w:w="0" w:type="dxa"/>
            <w:bottom w:w="0" w:type="dxa"/>
            <w:right w:w="0" w:type="dxa"/>
          </w:tblCellMar>
        </w:tblPrEx>
        <w:tc>
          <w:tcPr>
            <w:tcW w:w="1324" w:type="dxa"/>
            <w:tcBorders>
              <w:top w:val="single" w:sz="4" w:space="0" w:color="000000"/>
              <w:left w:val="single" w:sz="4" w:space="0" w:color="000000"/>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施設</w:t>
            </w:r>
          </w:p>
        </w:tc>
        <w:tc>
          <w:tcPr>
            <w:tcW w:w="3886" w:type="dxa"/>
            <w:tcBorders>
              <w:top w:val="single" w:sz="4" w:space="0" w:color="000000"/>
              <w:left w:val="nil"/>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単位</w:t>
            </w:r>
          </w:p>
        </w:tc>
        <w:tc>
          <w:tcPr>
            <w:tcW w:w="1766" w:type="dxa"/>
            <w:tcBorders>
              <w:top w:val="single" w:sz="4" w:space="0" w:color="000000"/>
              <w:left w:val="nil"/>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使用料</w:t>
            </w:r>
          </w:p>
        </w:tc>
        <w:tc>
          <w:tcPr>
            <w:tcW w:w="1854" w:type="dxa"/>
            <w:tcBorders>
              <w:top w:val="single" w:sz="4" w:space="0" w:color="000000"/>
              <w:left w:val="nil"/>
              <w:bottom w:val="single" w:sz="4" w:space="0" w:color="000000"/>
              <w:right w:val="single" w:sz="4" w:space="0" w:color="000000"/>
            </w:tcBorders>
          </w:tcPr>
          <w:p w:rsidR="00000000" w:rsidRDefault="00A8414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備考</w:t>
            </w:r>
          </w:p>
        </w:tc>
      </w:tr>
      <w:tr w:rsidR="00000000">
        <w:tblPrEx>
          <w:tblCellMar>
            <w:top w:w="0" w:type="dxa"/>
            <w:left w:w="0" w:type="dxa"/>
            <w:bottom w:w="0" w:type="dxa"/>
            <w:right w:w="0" w:type="dxa"/>
          </w:tblCellMar>
        </w:tblPrEx>
        <w:tc>
          <w:tcPr>
            <w:tcW w:w="1324" w:type="dxa"/>
            <w:vMerge w:val="restart"/>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事務所及び店舗</w:t>
            </w:r>
          </w:p>
        </w:tc>
        <w:tc>
          <w:tcPr>
            <w:tcW w:w="3886" w:type="dxa"/>
            <w:tcBorders>
              <w:top w:val="nil"/>
              <w:left w:val="nil"/>
              <w:bottom w:val="nil"/>
              <w:right w:val="single" w:sz="4" w:space="0" w:color="000000"/>
            </w:tcBorders>
          </w:tcPr>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１</w:t>
            </w:r>
            <w:r>
              <w:rPr>
                <w:rFonts w:ascii="ＭＳ 明朝" w:eastAsia="ＭＳ 明朝" w:hAnsi="ＭＳ 明朝" w:cs="ＭＳ 明朝"/>
                <w:color w:val="000000"/>
              </w:rPr>
              <w:t>F</w:t>
            </w:r>
          </w:p>
        </w:tc>
        <w:tc>
          <w:tcPr>
            <w:tcW w:w="1766"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p>
        </w:tc>
        <w:tc>
          <w:tcPr>
            <w:tcW w:w="1854" w:type="dxa"/>
            <w:vMerge w:val="restart"/>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１平方メートルまでごと１月につき</w:t>
            </w:r>
          </w:p>
        </w:tc>
        <w:tc>
          <w:tcPr>
            <w:tcW w:w="1766"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2,360</w:t>
            </w:r>
            <w:r>
              <w:rPr>
                <w:rFonts w:ascii="ＭＳ 明朝" w:eastAsia="ＭＳ 明朝" w:hAnsi="ＭＳ 明朝" w:cs="ＭＳ 明朝" w:hint="eastAsia"/>
                <w:color w:val="000000"/>
              </w:rPr>
              <w:t>円</w:t>
            </w:r>
          </w:p>
        </w:tc>
        <w:tc>
          <w:tcPr>
            <w:tcW w:w="1854"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２</w:t>
            </w:r>
            <w:r>
              <w:rPr>
                <w:rFonts w:ascii="ＭＳ 明朝" w:eastAsia="ＭＳ 明朝" w:hAnsi="ＭＳ 明朝" w:cs="ＭＳ 明朝"/>
                <w:color w:val="000000"/>
              </w:rPr>
              <w:t>F</w:t>
            </w:r>
          </w:p>
        </w:tc>
        <w:tc>
          <w:tcPr>
            <w:tcW w:w="1766"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p>
        </w:tc>
        <w:tc>
          <w:tcPr>
            <w:tcW w:w="1854" w:type="dxa"/>
            <w:vMerge/>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１平方メートルまでごと１月につき</w:t>
            </w:r>
          </w:p>
        </w:tc>
        <w:tc>
          <w:tcPr>
            <w:tcW w:w="1766"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2,250</w:t>
            </w:r>
            <w:r>
              <w:rPr>
                <w:rFonts w:ascii="ＭＳ 明朝" w:eastAsia="ＭＳ 明朝" w:hAnsi="ＭＳ 明朝" w:cs="ＭＳ 明朝" w:hint="eastAsia"/>
                <w:color w:val="000000"/>
              </w:rPr>
              <w:t>円</w:t>
            </w:r>
          </w:p>
        </w:tc>
        <w:tc>
          <w:tcPr>
            <w:tcW w:w="1854"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３</w:t>
            </w:r>
            <w:r>
              <w:rPr>
                <w:rFonts w:ascii="ＭＳ 明朝" w:eastAsia="ＭＳ 明朝" w:hAnsi="ＭＳ 明朝" w:cs="ＭＳ 明朝"/>
                <w:color w:val="000000"/>
              </w:rPr>
              <w:t>F</w:t>
            </w:r>
            <w:r>
              <w:rPr>
                <w:rFonts w:ascii="ＭＳ 明朝" w:eastAsia="ＭＳ 明朝" w:hAnsi="ＭＳ 明朝" w:cs="ＭＳ 明朝" w:hint="eastAsia"/>
                <w:color w:val="000000"/>
              </w:rPr>
              <w:t>・４</w:t>
            </w:r>
            <w:r>
              <w:rPr>
                <w:rFonts w:ascii="ＭＳ 明朝" w:eastAsia="ＭＳ 明朝" w:hAnsi="ＭＳ 明朝" w:cs="ＭＳ 明朝"/>
                <w:color w:val="000000"/>
              </w:rPr>
              <w:t>F</w:t>
            </w:r>
          </w:p>
        </w:tc>
        <w:tc>
          <w:tcPr>
            <w:tcW w:w="1766"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p>
        </w:tc>
        <w:tc>
          <w:tcPr>
            <w:tcW w:w="1854" w:type="dxa"/>
            <w:vMerge/>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海側　１平方メートルまでごと１月につき</w:t>
            </w:r>
          </w:p>
        </w:tc>
        <w:tc>
          <w:tcPr>
            <w:tcW w:w="1766"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2,150</w:t>
            </w:r>
            <w:r>
              <w:rPr>
                <w:rFonts w:ascii="ＭＳ 明朝" w:eastAsia="ＭＳ 明朝" w:hAnsi="ＭＳ 明朝" w:cs="ＭＳ 明朝" w:hint="eastAsia"/>
                <w:color w:val="000000"/>
              </w:rPr>
              <w:t>円</w:t>
            </w:r>
          </w:p>
        </w:tc>
        <w:tc>
          <w:tcPr>
            <w:tcW w:w="1854"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内側　１平方メートルまでごと１月につき</w:t>
            </w:r>
          </w:p>
        </w:tc>
        <w:tc>
          <w:tcPr>
            <w:tcW w:w="1766"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1,940</w:t>
            </w:r>
            <w:r>
              <w:rPr>
                <w:rFonts w:ascii="ＭＳ 明朝" w:eastAsia="ＭＳ 明朝" w:hAnsi="ＭＳ 明朝" w:cs="ＭＳ 明朝" w:hint="eastAsia"/>
                <w:color w:val="000000"/>
              </w:rPr>
              <w:t>円</w:t>
            </w:r>
          </w:p>
        </w:tc>
        <w:tc>
          <w:tcPr>
            <w:tcW w:w="1854"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single" w:sz="4" w:space="0" w:color="000000"/>
              <w:right w:val="single" w:sz="4" w:space="0" w:color="000000"/>
            </w:tcBorders>
          </w:tcPr>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国道側　１平方メートルまでごと１月につき</w:t>
            </w:r>
          </w:p>
        </w:tc>
        <w:tc>
          <w:tcPr>
            <w:tcW w:w="1766"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2,050</w:t>
            </w:r>
            <w:r>
              <w:rPr>
                <w:rFonts w:ascii="ＭＳ 明朝" w:eastAsia="ＭＳ 明朝" w:hAnsi="ＭＳ 明朝" w:cs="ＭＳ 明朝" w:hint="eastAsia"/>
                <w:color w:val="000000"/>
              </w:rPr>
              <w:t>円</w:t>
            </w:r>
          </w:p>
        </w:tc>
        <w:tc>
          <w:tcPr>
            <w:tcW w:w="1854"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val="restart"/>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研修室</w:t>
            </w:r>
          </w:p>
        </w:tc>
        <w:tc>
          <w:tcPr>
            <w:tcW w:w="3886" w:type="dxa"/>
            <w:tcBorders>
              <w:top w:val="nil"/>
              <w:left w:val="nil"/>
              <w:bottom w:val="nil"/>
              <w:right w:val="single" w:sz="4" w:space="0" w:color="000000"/>
            </w:tcBorders>
          </w:tcPr>
          <w:p w:rsidR="00000000" w:rsidRDefault="00A8414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利用時間は、午前９時から午後</w:t>
            </w:r>
            <w:r>
              <w:rPr>
                <w:rFonts w:ascii="ＭＳ 明朝" w:eastAsia="ＭＳ 明朝" w:hAnsi="ＭＳ 明朝" w:cs="ＭＳ 明朝"/>
                <w:color w:val="000000"/>
              </w:rPr>
              <w:t>10</w:t>
            </w:r>
            <w:r>
              <w:rPr>
                <w:rFonts w:ascii="ＭＳ 明朝" w:eastAsia="ＭＳ 明朝" w:hAnsi="ＭＳ 明朝" w:cs="ＭＳ 明朝" w:hint="eastAsia"/>
                <w:color w:val="000000"/>
              </w:rPr>
              <w:t>時までとする。</w:t>
            </w:r>
          </w:p>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大研修室</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①平日</w:t>
            </w:r>
          </w:p>
        </w:tc>
        <w:tc>
          <w:tcPr>
            <w:tcW w:w="1766"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p>
        </w:tc>
        <w:tc>
          <w:tcPr>
            <w:tcW w:w="1854" w:type="dxa"/>
            <w:vMerge w:val="restart"/>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午後５時以降は、</w:t>
            </w:r>
            <w:r>
              <w:rPr>
                <w:rFonts w:ascii="ＭＳ 明朝" w:eastAsia="ＭＳ 明朝" w:hAnsi="ＭＳ 明朝" w:cs="ＭＳ 明朝"/>
                <w:color w:val="000000"/>
              </w:rPr>
              <w:t>1.25</w:t>
            </w:r>
            <w:r>
              <w:rPr>
                <w:rFonts w:ascii="ＭＳ 明朝" w:eastAsia="ＭＳ 明朝" w:hAnsi="ＭＳ 明朝" w:cs="ＭＳ 明朝" w:hint="eastAsia"/>
                <w:color w:val="000000"/>
              </w:rPr>
              <w:t>を乗じた金額とする。</w:t>
            </w:r>
          </w:p>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冷房設備を使用する場合</w:t>
            </w:r>
          </w:p>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１時間ごとに大研修室は</w:t>
            </w:r>
            <w:r>
              <w:rPr>
                <w:rFonts w:ascii="ＭＳ 明朝" w:eastAsia="ＭＳ 明朝" w:hAnsi="ＭＳ 明朝" w:cs="ＭＳ 明朝"/>
                <w:color w:val="000000"/>
              </w:rPr>
              <w:t>420</w:t>
            </w:r>
            <w:r>
              <w:rPr>
                <w:rFonts w:ascii="ＭＳ 明朝" w:eastAsia="ＭＳ 明朝" w:hAnsi="ＭＳ 明朝" w:cs="ＭＳ 明朝" w:hint="eastAsia"/>
                <w:color w:val="000000"/>
              </w:rPr>
              <w:t>円、小研修室は</w:t>
            </w:r>
            <w:r>
              <w:rPr>
                <w:rFonts w:ascii="ＭＳ 明朝" w:eastAsia="ＭＳ 明朝" w:hAnsi="ＭＳ 明朝" w:cs="ＭＳ 明朝"/>
                <w:color w:val="000000"/>
              </w:rPr>
              <w:t>100</w:t>
            </w:r>
            <w:r>
              <w:rPr>
                <w:rFonts w:ascii="ＭＳ 明朝" w:eastAsia="ＭＳ 明朝" w:hAnsi="ＭＳ 明朝" w:cs="ＭＳ 明朝" w:hint="eastAsia"/>
                <w:color w:val="000000"/>
              </w:rPr>
              <w:t>円を加算する。</w:t>
            </w: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３</w:t>
            </w:r>
            <w:r>
              <w:rPr>
                <w:rFonts w:ascii="ＭＳ 明朝" w:eastAsia="ＭＳ 明朝" w:hAnsi="ＭＳ 明朝" w:cs="ＭＳ 明朝" w:hint="eastAsia"/>
                <w:color w:val="000000"/>
              </w:rPr>
              <w:t>時間以内</w:t>
            </w:r>
          </w:p>
        </w:tc>
        <w:tc>
          <w:tcPr>
            <w:tcW w:w="1766"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4,500</w:t>
            </w:r>
            <w:r>
              <w:rPr>
                <w:rFonts w:ascii="ＭＳ 明朝" w:eastAsia="ＭＳ 明朝" w:hAnsi="ＭＳ 明朝" w:cs="ＭＳ 明朝" w:hint="eastAsia"/>
                <w:color w:val="000000"/>
              </w:rPr>
              <w:t>円</w:t>
            </w:r>
          </w:p>
        </w:tc>
        <w:tc>
          <w:tcPr>
            <w:tcW w:w="1854"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３時間以降１時間ごとに右記の金額を加算</w:t>
            </w:r>
          </w:p>
        </w:tc>
        <w:tc>
          <w:tcPr>
            <w:tcW w:w="1766"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1,500</w:t>
            </w:r>
            <w:r>
              <w:rPr>
                <w:rFonts w:ascii="ＭＳ 明朝" w:eastAsia="ＭＳ 明朝" w:hAnsi="ＭＳ 明朝" w:cs="ＭＳ 明朝" w:hint="eastAsia"/>
                <w:color w:val="000000"/>
              </w:rPr>
              <w:t>円</w:t>
            </w:r>
          </w:p>
        </w:tc>
        <w:tc>
          <w:tcPr>
            <w:tcW w:w="1854"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②土日祝祭日</w:t>
            </w:r>
          </w:p>
        </w:tc>
        <w:tc>
          <w:tcPr>
            <w:tcW w:w="1766"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p>
        </w:tc>
        <w:tc>
          <w:tcPr>
            <w:tcW w:w="1854" w:type="dxa"/>
            <w:vMerge/>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３時間以内</w:t>
            </w:r>
          </w:p>
        </w:tc>
        <w:tc>
          <w:tcPr>
            <w:tcW w:w="1766"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6,000</w:t>
            </w:r>
            <w:r>
              <w:rPr>
                <w:rFonts w:ascii="ＭＳ 明朝" w:eastAsia="ＭＳ 明朝" w:hAnsi="ＭＳ 明朝" w:cs="ＭＳ 明朝" w:hint="eastAsia"/>
                <w:color w:val="000000"/>
              </w:rPr>
              <w:t>円</w:t>
            </w:r>
          </w:p>
        </w:tc>
        <w:tc>
          <w:tcPr>
            <w:tcW w:w="1854"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３時間以降１時間ごとに右記の金額を加算</w:t>
            </w:r>
          </w:p>
        </w:tc>
        <w:tc>
          <w:tcPr>
            <w:tcW w:w="1766"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2,000</w:t>
            </w:r>
            <w:r>
              <w:rPr>
                <w:rFonts w:ascii="ＭＳ 明朝" w:eastAsia="ＭＳ 明朝" w:hAnsi="ＭＳ 明朝" w:cs="ＭＳ 明朝" w:hint="eastAsia"/>
                <w:color w:val="000000"/>
              </w:rPr>
              <w:t>円</w:t>
            </w:r>
          </w:p>
        </w:tc>
        <w:tc>
          <w:tcPr>
            <w:tcW w:w="1854"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小研修室</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①平日</w:t>
            </w:r>
          </w:p>
        </w:tc>
        <w:tc>
          <w:tcPr>
            <w:tcW w:w="1766"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p>
        </w:tc>
        <w:tc>
          <w:tcPr>
            <w:tcW w:w="1854" w:type="dxa"/>
            <w:vMerge/>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３時間以内</w:t>
            </w:r>
          </w:p>
        </w:tc>
        <w:tc>
          <w:tcPr>
            <w:tcW w:w="1766"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3,600</w:t>
            </w:r>
            <w:r>
              <w:rPr>
                <w:rFonts w:ascii="ＭＳ 明朝" w:eastAsia="ＭＳ 明朝" w:hAnsi="ＭＳ 明朝" w:cs="ＭＳ 明朝" w:hint="eastAsia"/>
                <w:color w:val="000000"/>
              </w:rPr>
              <w:t>円</w:t>
            </w:r>
          </w:p>
        </w:tc>
        <w:tc>
          <w:tcPr>
            <w:tcW w:w="1854"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３時間以降１時間ごとに右記の金額を加算</w:t>
            </w:r>
          </w:p>
        </w:tc>
        <w:tc>
          <w:tcPr>
            <w:tcW w:w="1766"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1,200</w:t>
            </w:r>
            <w:r>
              <w:rPr>
                <w:rFonts w:ascii="ＭＳ 明朝" w:eastAsia="ＭＳ 明朝" w:hAnsi="ＭＳ 明朝" w:cs="ＭＳ 明朝" w:hint="eastAsia"/>
                <w:color w:val="000000"/>
              </w:rPr>
              <w:t>円</w:t>
            </w:r>
          </w:p>
        </w:tc>
        <w:tc>
          <w:tcPr>
            <w:tcW w:w="1854"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②土日祝祭日</w:t>
            </w:r>
          </w:p>
        </w:tc>
        <w:tc>
          <w:tcPr>
            <w:tcW w:w="1766"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p>
        </w:tc>
        <w:tc>
          <w:tcPr>
            <w:tcW w:w="1854" w:type="dxa"/>
            <w:vMerge/>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３時間以内</w:t>
            </w:r>
          </w:p>
        </w:tc>
        <w:tc>
          <w:tcPr>
            <w:tcW w:w="1766"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4,800</w:t>
            </w:r>
            <w:r>
              <w:rPr>
                <w:rFonts w:ascii="ＭＳ 明朝" w:eastAsia="ＭＳ 明朝" w:hAnsi="ＭＳ 明朝" w:cs="ＭＳ 明朝" w:hint="eastAsia"/>
                <w:color w:val="000000"/>
              </w:rPr>
              <w:t>円</w:t>
            </w:r>
          </w:p>
        </w:tc>
        <w:tc>
          <w:tcPr>
            <w:tcW w:w="1854"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single" w:sz="4" w:space="0" w:color="000000"/>
              <w:right w:val="single" w:sz="4" w:space="0" w:color="000000"/>
            </w:tcBorders>
          </w:tcPr>
          <w:p w:rsidR="00000000" w:rsidRDefault="00A8414D">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３時間以降１時間ごとに右記の金額を加算</w:t>
            </w:r>
          </w:p>
        </w:tc>
        <w:tc>
          <w:tcPr>
            <w:tcW w:w="1766"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1,600</w:t>
            </w:r>
            <w:r>
              <w:rPr>
                <w:rFonts w:ascii="ＭＳ 明朝" w:eastAsia="ＭＳ 明朝" w:hAnsi="ＭＳ 明朝" w:cs="ＭＳ 明朝" w:hint="eastAsia"/>
                <w:color w:val="000000"/>
              </w:rPr>
              <w:t>円</w:t>
            </w:r>
          </w:p>
        </w:tc>
        <w:tc>
          <w:tcPr>
            <w:tcW w:w="1854"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val="restart"/>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駐車場</w:t>
            </w:r>
          </w:p>
        </w:tc>
        <w:tc>
          <w:tcPr>
            <w:tcW w:w="3886" w:type="dxa"/>
            <w:tcBorders>
              <w:top w:val="nil"/>
              <w:left w:val="nil"/>
              <w:bottom w:val="nil"/>
              <w:right w:val="single" w:sz="4" w:space="0" w:color="000000"/>
            </w:tcBorders>
          </w:tcPr>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月極利用</w:t>
            </w:r>
          </w:p>
        </w:tc>
        <w:tc>
          <w:tcPr>
            <w:tcW w:w="1766"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p>
        </w:tc>
        <w:tc>
          <w:tcPr>
            <w:tcW w:w="1854" w:type="dxa"/>
            <w:vMerge w:val="restart"/>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①公（社</w:t>
            </w:r>
            <w:r>
              <w:rPr>
                <w:rFonts w:ascii="ＭＳ 明朝" w:eastAsia="ＭＳ 明朝" w:hAnsi="ＭＳ 明朝" w:cs="ＭＳ 明朝" w:hint="eastAsia"/>
                <w:color w:val="000000"/>
              </w:rPr>
              <w:t>）用車　１台</w:t>
            </w:r>
          </w:p>
        </w:tc>
        <w:tc>
          <w:tcPr>
            <w:tcW w:w="1766"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10,000</w:t>
            </w:r>
            <w:r>
              <w:rPr>
                <w:rFonts w:ascii="ＭＳ 明朝" w:eastAsia="ＭＳ 明朝" w:hAnsi="ＭＳ 明朝" w:cs="ＭＳ 明朝" w:hint="eastAsia"/>
                <w:color w:val="000000"/>
              </w:rPr>
              <w:t>円</w:t>
            </w:r>
          </w:p>
        </w:tc>
        <w:tc>
          <w:tcPr>
            <w:tcW w:w="1854"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②指定駐車場　１台</w:t>
            </w:r>
          </w:p>
        </w:tc>
        <w:tc>
          <w:tcPr>
            <w:tcW w:w="1766"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5,000</w:t>
            </w:r>
            <w:r>
              <w:rPr>
                <w:rFonts w:ascii="ＭＳ 明朝" w:eastAsia="ＭＳ 明朝" w:hAnsi="ＭＳ 明朝" w:cs="ＭＳ 明朝" w:hint="eastAsia"/>
                <w:color w:val="000000"/>
              </w:rPr>
              <w:t>円</w:t>
            </w:r>
          </w:p>
        </w:tc>
        <w:tc>
          <w:tcPr>
            <w:tcW w:w="1854"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③駐車場　１台</w:t>
            </w:r>
          </w:p>
        </w:tc>
        <w:tc>
          <w:tcPr>
            <w:tcW w:w="1766"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3,000</w:t>
            </w:r>
            <w:r>
              <w:rPr>
                <w:rFonts w:ascii="ＭＳ 明朝" w:eastAsia="ＭＳ 明朝" w:hAnsi="ＭＳ 明朝" w:cs="ＭＳ 明朝" w:hint="eastAsia"/>
                <w:color w:val="000000"/>
              </w:rPr>
              <w:t>円</w:t>
            </w:r>
          </w:p>
        </w:tc>
        <w:tc>
          <w:tcPr>
            <w:tcW w:w="1854"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時間利用</w:t>
            </w:r>
          </w:p>
        </w:tc>
        <w:tc>
          <w:tcPr>
            <w:tcW w:w="1766" w:type="dxa"/>
            <w:tcBorders>
              <w:top w:val="nil"/>
              <w:left w:val="nil"/>
              <w:bottom w:val="nil"/>
              <w:right w:val="single" w:sz="4" w:space="0" w:color="000000"/>
            </w:tcBorders>
          </w:tcPr>
          <w:p w:rsidR="00000000" w:rsidRDefault="00A8414D">
            <w:pPr>
              <w:spacing w:line="480" w:lineRule="atLeast"/>
              <w:rPr>
                <w:rFonts w:ascii="ＭＳ 明朝" w:eastAsia="ＭＳ 明朝" w:hAnsi="ＭＳ 明朝" w:cs="ＭＳ 明朝"/>
                <w:color w:val="000000"/>
              </w:rPr>
            </w:pPr>
          </w:p>
        </w:tc>
        <w:tc>
          <w:tcPr>
            <w:tcW w:w="1854" w:type="dxa"/>
            <w:vMerge/>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nil"/>
              <w:right w:val="single" w:sz="4" w:space="0" w:color="000000"/>
            </w:tcBorders>
          </w:tcPr>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①１時間以内</w:t>
            </w:r>
          </w:p>
        </w:tc>
        <w:tc>
          <w:tcPr>
            <w:tcW w:w="1766" w:type="dxa"/>
            <w:tcBorders>
              <w:top w:val="nil"/>
              <w:left w:val="nil"/>
              <w:bottom w:val="nil"/>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100</w:t>
            </w:r>
            <w:r>
              <w:rPr>
                <w:rFonts w:ascii="ＭＳ 明朝" w:eastAsia="ＭＳ 明朝" w:hAnsi="ＭＳ 明朝" w:cs="ＭＳ 明朝" w:hint="eastAsia"/>
                <w:color w:val="000000"/>
              </w:rPr>
              <w:t>円</w:t>
            </w:r>
          </w:p>
        </w:tc>
        <w:tc>
          <w:tcPr>
            <w:tcW w:w="1854" w:type="dxa"/>
            <w:vMerge/>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vMerge/>
            <w:tcBorders>
              <w:top w:val="nil"/>
              <w:left w:val="single" w:sz="4" w:space="0" w:color="000000"/>
              <w:bottom w:val="single" w:sz="4" w:space="0" w:color="000000"/>
              <w:right w:val="single" w:sz="4" w:space="0" w:color="000000"/>
            </w:tcBorders>
          </w:tcPr>
          <w:p w:rsidR="00000000" w:rsidRDefault="00A8414D"/>
        </w:tc>
        <w:tc>
          <w:tcPr>
            <w:tcW w:w="3886" w:type="dxa"/>
            <w:tcBorders>
              <w:top w:val="nil"/>
              <w:left w:val="nil"/>
              <w:bottom w:val="single" w:sz="4" w:space="0" w:color="000000"/>
              <w:right w:val="single" w:sz="4" w:space="0" w:color="000000"/>
            </w:tcBorders>
          </w:tcPr>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②１時間以降１時間ごとに</w:t>
            </w:r>
            <w:r>
              <w:rPr>
                <w:rFonts w:ascii="ＭＳ 明朝" w:eastAsia="ＭＳ 明朝" w:hAnsi="ＭＳ 明朝" w:cs="ＭＳ 明朝"/>
                <w:color w:val="000000"/>
              </w:rPr>
              <w:t>100</w:t>
            </w:r>
            <w:r>
              <w:rPr>
                <w:rFonts w:ascii="ＭＳ 明朝" w:eastAsia="ＭＳ 明朝" w:hAnsi="ＭＳ 明朝" w:cs="ＭＳ 明朝" w:hint="eastAsia"/>
                <w:color w:val="000000"/>
              </w:rPr>
              <w:t>円を加算し、</w:t>
            </w:r>
            <w:r>
              <w:rPr>
                <w:rFonts w:ascii="ＭＳ 明朝" w:eastAsia="ＭＳ 明朝" w:hAnsi="ＭＳ 明朝" w:cs="ＭＳ 明朝"/>
                <w:color w:val="000000"/>
              </w:rPr>
              <w:t>10</w:t>
            </w:r>
            <w:r>
              <w:rPr>
                <w:rFonts w:ascii="ＭＳ 明朝" w:eastAsia="ＭＳ 明朝" w:hAnsi="ＭＳ 明朝" w:cs="ＭＳ 明朝" w:hint="eastAsia"/>
                <w:color w:val="000000"/>
              </w:rPr>
              <w:t>時間以降</w:t>
            </w:r>
            <w:r>
              <w:rPr>
                <w:rFonts w:ascii="ＭＳ 明朝" w:eastAsia="ＭＳ 明朝" w:hAnsi="ＭＳ 明朝" w:cs="ＭＳ 明朝"/>
                <w:color w:val="000000"/>
              </w:rPr>
              <w:t>24</w:t>
            </w:r>
            <w:r>
              <w:rPr>
                <w:rFonts w:ascii="ＭＳ 明朝" w:eastAsia="ＭＳ 明朝" w:hAnsi="ＭＳ 明朝" w:cs="ＭＳ 明朝" w:hint="eastAsia"/>
                <w:color w:val="000000"/>
              </w:rPr>
              <w:t>時間までは、</w:t>
            </w:r>
            <w:r>
              <w:rPr>
                <w:rFonts w:ascii="ＭＳ 明朝" w:eastAsia="ＭＳ 明朝" w:hAnsi="ＭＳ 明朝" w:cs="ＭＳ 明朝"/>
                <w:color w:val="000000"/>
              </w:rPr>
              <w:t>1,000</w:t>
            </w:r>
            <w:r>
              <w:rPr>
                <w:rFonts w:ascii="ＭＳ 明朝" w:eastAsia="ＭＳ 明朝" w:hAnsi="ＭＳ 明朝" w:cs="ＭＳ 明朝" w:hint="eastAsia"/>
                <w:color w:val="000000"/>
              </w:rPr>
              <w:t>円とする。</w:t>
            </w:r>
          </w:p>
          <w:p w:rsidR="00000000" w:rsidRDefault="00A8414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③２日目以降は②と同様に加算する。</w:t>
            </w:r>
          </w:p>
        </w:tc>
        <w:tc>
          <w:tcPr>
            <w:tcW w:w="1766"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p>
        </w:tc>
        <w:tc>
          <w:tcPr>
            <w:tcW w:w="1854" w:type="dxa"/>
            <w:vMerge/>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1324" w:type="dxa"/>
            <w:tcBorders>
              <w:top w:val="nil"/>
              <w:left w:val="single" w:sz="4" w:space="0" w:color="000000"/>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旅客受入施設内事務スペース</w:t>
            </w:r>
          </w:p>
        </w:tc>
        <w:tc>
          <w:tcPr>
            <w:tcW w:w="3886"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１平方メートルまでごと１月につき</w:t>
            </w:r>
          </w:p>
        </w:tc>
        <w:tc>
          <w:tcPr>
            <w:tcW w:w="1766" w:type="dxa"/>
            <w:tcBorders>
              <w:top w:val="nil"/>
              <w:left w:val="nil"/>
              <w:bottom w:val="single" w:sz="4" w:space="0" w:color="000000"/>
              <w:right w:val="single" w:sz="4" w:space="0" w:color="000000"/>
            </w:tcBorders>
          </w:tcPr>
          <w:p w:rsidR="00000000" w:rsidRDefault="00A8414D">
            <w:pPr>
              <w:spacing w:line="480" w:lineRule="atLeast"/>
              <w:jc w:val="right"/>
              <w:rPr>
                <w:rFonts w:ascii="ＭＳ 明朝" w:eastAsia="ＭＳ 明朝" w:hAnsi="ＭＳ 明朝" w:cs="ＭＳ 明朝"/>
                <w:color w:val="000000"/>
              </w:rPr>
            </w:pPr>
            <w:r>
              <w:rPr>
                <w:rFonts w:ascii="ＭＳ 明朝" w:eastAsia="ＭＳ 明朝" w:hAnsi="ＭＳ 明朝" w:cs="ＭＳ 明朝"/>
                <w:color w:val="000000"/>
              </w:rPr>
              <w:t>2,070</w:t>
            </w:r>
            <w:r>
              <w:rPr>
                <w:rFonts w:ascii="ＭＳ 明朝" w:eastAsia="ＭＳ 明朝" w:hAnsi="ＭＳ 明朝" w:cs="ＭＳ 明朝" w:hint="eastAsia"/>
                <w:color w:val="000000"/>
              </w:rPr>
              <w:t>円</w:t>
            </w:r>
          </w:p>
        </w:tc>
        <w:tc>
          <w:tcPr>
            <w:tcW w:w="1854" w:type="dxa"/>
            <w:tcBorders>
              <w:top w:val="nil"/>
              <w:left w:val="nil"/>
              <w:bottom w:val="single" w:sz="4" w:space="0" w:color="000000"/>
              <w:right w:val="single" w:sz="4" w:space="0" w:color="000000"/>
            </w:tcBorders>
          </w:tcPr>
          <w:p w:rsidR="00000000" w:rsidRDefault="00A8414D">
            <w:pPr>
              <w:spacing w:line="480" w:lineRule="atLeast"/>
              <w:rPr>
                <w:rFonts w:ascii="ＭＳ 明朝" w:eastAsia="ＭＳ 明朝" w:hAnsi="ＭＳ 明朝" w:cs="ＭＳ 明朝"/>
                <w:color w:val="000000"/>
              </w:rPr>
            </w:pPr>
          </w:p>
        </w:tc>
      </w:tr>
    </w:tbl>
    <w:p w:rsidR="00A8414D" w:rsidRDefault="00A8414D">
      <w:pPr>
        <w:spacing w:line="480" w:lineRule="atLeast"/>
        <w:rPr>
          <w:rFonts w:ascii="ＭＳ 明朝" w:eastAsia="ＭＳ 明朝" w:hAnsi="ＭＳ 明朝" w:cs="ＭＳ 明朝"/>
          <w:color w:val="000000"/>
        </w:rPr>
      </w:pPr>
      <w:bookmarkStart w:id="1" w:name="last"/>
      <w:bookmarkEnd w:id="1"/>
    </w:p>
    <w:sectPr w:rsidR="00A8414D">
      <w:footerReference w:type="default" r:id="rId6"/>
      <w:pgSz w:w="11905" w:h="16837"/>
      <w:pgMar w:top="1133" w:right="1417" w:bottom="1133" w:left="1417" w:header="720" w:footer="720" w:gutter="0"/>
      <w:cols w:space="720"/>
      <w:noEndnote/>
      <w:docGrid w:type="linesAndChars" w:linePitch="48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14D" w:rsidRDefault="00A8414D">
      <w:r>
        <w:separator/>
      </w:r>
    </w:p>
  </w:endnote>
  <w:endnote w:type="continuationSeparator" w:id="0">
    <w:p w:rsidR="00A8414D" w:rsidRDefault="00A8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8414D">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DD6365">
      <w:rPr>
        <w:rFonts w:ascii="Century" w:eastAsia="ＭＳ 明朝" w:hAnsi="ＭＳ 明朝" w:cs="ＭＳ 明朝"/>
        <w:noProof/>
        <w:color w:val="000000"/>
        <w:sz w:val="21"/>
        <w:szCs w:val="21"/>
      </w:rPr>
      <w:t>16</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14D" w:rsidRDefault="00A8414D">
      <w:r>
        <w:separator/>
      </w:r>
    </w:p>
  </w:footnote>
  <w:footnote w:type="continuationSeparator" w:id="0">
    <w:p w:rsidR="00A8414D" w:rsidRDefault="00A84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9"/>
  <w:drawingGridVerticalSpacing w:val="48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65"/>
    <w:rsid w:val="00A8414D"/>
    <w:rsid w:val="00DD6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DA1F62-3474-4C8C-99B4-1C46DACC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1426</Words>
  <Characters>8130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坂下　拓朗</dc:creator>
  <cp:keywords/>
  <dc:description/>
  <cp:lastModifiedBy>坂下　拓朗</cp:lastModifiedBy>
  <cp:revision>2</cp:revision>
  <dcterms:created xsi:type="dcterms:W3CDTF">2023-04-12T08:40:00Z</dcterms:created>
  <dcterms:modified xsi:type="dcterms:W3CDTF">2023-04-12T08:40:00Z</dcterms:modified>
</cp:coreProperties>
</file>